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95" w:rsidRDefault="00803695" w:rsidP="00803695">
      <w:pPr>
        <w:pStyle w:val="Heading2"/>
      </w:pPr>
      <w:bookmarkStart w:id="0" w:name="_Toc460454687"/>
      <w:bookmarkStart w:id="1" w:name="_GoBack"/>
      <w:bookmarkEnd w:id="1"/>
      <w:r>
        <w:t>CHAPTER TWO: Debate Format</w:t>
      </w:r>
      <w:bookmarkEnd w:id="0"/>
    </w:p>
    <w:p w:rsidR="00803695" w:rsidRPr="00E02BB6" w:rsidRDefault="00803695" w:rsidP="00803695"/>
    <w:p w:rsidR="00803695" w:rsidRPr="00E02BB6" w:rsidRDefault="00803695" w:rsidP="00803695">
      <w:pPr>
        <w:rPr>
          <w:sz w:val="24"/>
          <w:szCs w:val="24"/>
        </w:rPr>
      </w:pPr>
      <w:r>
        <w:tab/>
      </w:r>
      <w:r w:rsidRPr="00E02BB6">
        <w:rPr>
          <w:sz w:val="24"/>
          <w:szCs w:val="24"/>
        </w:rPr>
        <w:t>As students first beginning the activity of debate, something that I cannot stress more is that debate is a very organized and structured activity. Every debate that you have will follow the same speech times and format. Learning the structure of a debate can help you avoid feeling confused as you enter some of your first rounds at tournaments and practices!</w:t>
      </w:r>
    </w:p>
    <w:p w:rsidR="00803695" w:rsidRPr="00E02BB6" w:rsidRDefault="00803695" w:rsidP="00803695">
      <w:pPr>
        <w:rPr>
          <w:sz w:val="24"/>
          <w:szCs w:val="24"/>
        </w:rPr>
      </w:pPr>
      <w:r w:rsidRPr="00E02BB6">
        <w:rPr>
          <w:sz w:val="24"/>
          <w:szCs w:val="24"/>
        </w:rPr>
        <w:tab/>
        <w:t>As explained in the first chapter about a debate resolution, the format of a debate will center on an affirmative team defending that the resolution is a good idea through policy proposals, and the negative arguing the affirmative’s policy proposal is a bad idea. Pretty simple in the abstract, but obviously debate gets a lot more technical and nuanced than just that. Figure 1 is a general guide to how a collegiate policy debate is set up. I will go on to explain each part below the figure:</w:t>
      </w:r>
    </w:p>
    <w:p w:rsidR="00803695" w:rsidRPr="00E02BB6" w:rsidRDefault="00803695" w:rsidP="00803695">
      <w:pPr>
        <w:rPr>
          <w:sz w:val="24"/>
          <w:szCs w:val="24"/>
        </w:rPr>
      </w:pPr>
      <w:r w:rsidRPr="00E02BB6">
        <w:rPr>
          <w:sz w:val="24"/>
          <w:szCs w:val="24"/>
        </w:rPr>
        <w:t>Figure 1. Debate Format</w:t>
      </w:r>
    </w:p>
    <w:tbl>
      <w:tblPr>
        <w:tblStyle w:val="TableGrid"/>
        <w:tblW w:w="9742" w:type="dxa"/>
        <w:tblLook w:val="04A0" w:firstRow="1" w:lastRow="0" w:firstColumn="1" w:lastColumn="0" w:noHBand="0" w:noVBand="1"/>
      </w:tblPr>
      <w:tblGrid>
        <w:gridCol w:w="1226"/>
        <w:gridCol w:w="1226"/>
        <w:gridCol w:w="1226"/>
        <w:gridCol w:w="1226"/>
        <w:gridCol w:w="1205"/>
        <w:gridCol w:w="1214"/>
        <w:gridCol w:w="1205"/>
        <w:gridCol w:w="1214"/>
      </w:tblGrid>
      <w:tr w:rsidR="00803695" w:rsidTr="00035CB4">
        <w:trPr>
          <w:trHeight w:val="881"/>
        </w:trPr>
        <w:tc>
          <w:tcPr>
            <w:tcW w:w="1226" w:type="dxa"/>
            <w:shd w:val="clear" w:color="auto" w:fill="C5E0B3" w:themeFill="accent6" w:themeFillTint="66"/>
          </w:tcPr>
          <w:p w:rsidR="00803695" w:rsidRDefault="00803695" w:rsidP="00035CB4">
            <w:pPr>
              <w:jc w:val="center"/>
              <w:rPr>
                <w:sz w:val="18"/>
                <w:szCs w:val="18"/>
              </w:rPr>
            </w:pPr>
            <w:r w:rsidRPr="00E02BB6">
              <w:rPr>
                <w:sz w:val="18"/>
                <w:szCs w:val="18"/>
              </w:rPr>
              <w:t>First Affirmative Constructive</w:t>
            </w:r>
          </w:p>
          <w:p w:rsidR="00803695" w:rsidRPr="00F41991" w:rsidRDefault="00803695" w:rsidP="00035CB4">
            <w:pPr>
              <w:jc w:val="center"/>
              <w:rPr>
                <w:b/>
                <w:sz w:val="18"/>
                <w:szCs w:val="18"/>
              </w:rPr>
            </w:pPr>
            <w:r w:rsidRPr="00F41991">
              <w:rPr>
                <w:b/>
                <w:sz w:val="18"/>
                <w:szCs w:val="18"/>
              </w:rPr>
              <w:t>1AC</w:t>
            </w:r>
          </w:p>
        </w:tc>
        <w:tc>
          <w:tcPr>
            <w:tcW w:w="1226" w:type="dxa"/>
            <w:shd w:val="clear" w:color="auto" w:fill="C5E0B3" w:themeFill="accent6" w:themeFillTint="66"/>
          </w:tcPr>
          <w:p w:rsidR="00803695" w:rsidRDefault="00803695" w:rsidP="00035CB4">
            <w:pPr>
              <w:jc w:val="center"/>
              <w:rPr>
                <w:sz w:val="18"/>
                <w:szCs w:val="18"/>
              </w:rPr>
            </w:pPr>
            <w:r w:rsidRPr="00E02BB6">
              <w:rPr>
                <w:sz w:val="18"/>
                <w:szCs w:val="18"/>
              </w:rPr>
              <w:t>First Negative Constructive</w:t>
            </w:r>
          </w:p>
          <w:p w:rsidR="00803695" w:rsidRPr="00F41991" w:rsidRDefault="00803695" w:rsidP="00035CB4">
            <w:pPr>
              <w:jc w:val="center"/>
              <w:rPr>
                <w:b/>
                <w:sz w:val="18"/>
                <w:szCs w:val="18"/>
              </w:rPr>
            </w:pPr>
            <w:r>
              <w:rPr>
                <w:noProof/>
                <w:lang w:eastAsia="ja-JP"/>
              </w:rPr>
              <mc:AlternateContent>
                <mc:Choice Requires="wps">
                  <w:drawing>
                    <wp:anchor distT="0" distB="0" distL="114300" distR="114300" simplePos="0" relativeHeight="251665408" behindDoc="0" locked="0" layoutInCell="1" allowOverlap="1" wp14:anchorId="3AC7BAB4" wp14:editId="1B524FBA">
                      <wp:simplePos x="0" y="0"/>
                      <wp:positionH relativeFrom="column">
                        <wp:posOffset>-227965</wp:posOffset>
                      </wp:positionH>
                      <wp:positionV relativeFrom="paragraph">
                        <wp:posOffset>196850</wp:posOffset>
                      </wp:positionV>
                      <wp:extent cx="330200" cy="146050"/>
                      <wp:effectExtent l="38100" t="19050" r="12700" b="25400"/>
                      <wp:wrapNone/>
                      <wp:docPr id="7" name="Up Arrow 7"/>
                      <wp:cNvGraphicFramePr/>
                      <a:graphic xmlns:a="http://schemas.openxmlformats.org/drawingml/2006/main">
                        <a:graphicData uri="http://schemas.microsoft.com/office/word/2010/wordprocessingShape">
                          <wps:wsp>
                            <wps:cNvSpPr/>
                            <wps:spPr>
                              <a:xfrm>
                                <a:off x="0" y="0"/>
                                <a:ext cx="330200" cy="146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DCAA4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17.95pt;margin-top:15.5pt;width:26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" adj="10800" fillcolor="#5b9bd5 [3204]" strokecolor="#1f4d78 [1604]" strokeweight="1pt"/>
                  </w:pict>
                </mc:Fallback>
              </mc:AlternateContent>
            </w:r>
            <w:r w:rsidRPr="00F41991">
              <w:rPr>
                <w:b/>
                <w:sz w:val="18"/>
                <w:szCs w:val="18"/>
              </w:rPr>
              <w:t>1NC</w:t>
            </w:r>
          </w:p>
        </w:tc>
        <w:tc>
          <w:tcPr>
            <w:tcW w:w="1226" w:type="dxa"/>
            <w:shd w:val="clear" w:color="auto" w:fill="C5E0B3" w:themeFill="accent6" w:themeFillTint="66"/>
          </w:tcPr>
          <w:p w:rsidR="00803695" w:rsidRDefault="00803695" w:rsidP="00035CB4">
            <w:pPr>
              <w:jc w:val="center"/>
              <w:rPr>
                <w:sz w:val="18"/>
                <w:szCs w:val="18"/>
              </w:rPr>
            </w:pPr>
            <w:r w:rsidRPr="00E02BB6">
              <w:rPr>
                <w:sz w:val="18"/>
                <w:szCs w:val="18"/>
              </w:rPr>
              <w:t>Second Affirmative Constructive</w:t>
            </w:r>
          </w:p>
          <w:p w:rsidR="00803695" w:rsidRPr="00F41991" w:rsidRDefault="00803695" w:rsidP="00035CB4">
            <w:pPr>
              <w:jc w:val="center"/>
              <w:rPr>
                <w:b/>
                <w:sz w:val="18"/>
                <w:szCs w:val="18"/>
              </w:rPr>
            </w:pPr>
            <w:r w:rsidRPr="00F41991">
              <w:rPr>
                <w:b/>
                <w:sz w:val="18"/>
                <w:szCs w:val="18"/>
              </w:rPr>
              <w:t>2AC</w:t>
            </w:r>
          </w:p>
        </w:tc>
        <w:tc>
          <w:tcPr>
            <w:tcW w:w="1226" w:type="dxa"/>
            <w:shd w:val="clear" w:color="auto" w:fill="C5E0B3" w:themeFill="accent6" w:themeFillTint="66"/>
          </w:tcPr>
          <w:p w:rsidR="00803695" w:rsidRDefault="00803695" w:rsidP="00035CB4">
            <w:pPr>
              <w:jc w:val="center"/>
              <w:rPr>
                <w:sz w:val="18"/>
                <w:szCs w:val="18"/>
              </w:rPr>
            </w:pPr>
            <w:r w:rsidRPr="00E02BB6">
              <w:rPr>
                <w:sz w:val="18"/>
                <w:szCs w:val="18"/>
              </w:rPr>
              <w:t>Second Negative Constructive</w:t>
            </w:r>
          </w:p>
          <w:p w:rsidR="00803695" w:rsidRPr="00F41991" w:rsidRDefault="00803695" w:rsidP="00035CB4">
            <w:pPr>
              <w:jc w:val="center"/>
              <w:rPr>
                <w:b/>
                <w:sz w:val="18"/>
                <w:szCs w:val="18"/>
              </w:rPr>
            </w:pPr>
            <w:r w:rsidRPr="00F41991">
              <w:rPr>
                <w:b/>
                <w:sz w:val="18"/>
                <w:szCs w:val="18"/>
              </w:rPr>
              <w:t>2NC</w:t>
            </w:r>
          </w:p>
        </w:tc>
        <w:tc>
          <w:tcPr>
            <w:tcW w:w="1205" w:type="dxa"/>
            <w:shd w:val="clear" w:color="auto" w:fill="B4C6E7" w:themeFill="accent5" w:themeFillTint="66"/>
          </w:tcPr>
          <w:p w:rsidR="00803695" w:rsidRDefault="00803695" w:rsidP="00035CB4">
            <w:pPr>
              <w:jc w:val="center"/>
              <w:rPr>
                <w:sz w:val="18"/>
                <w:szCs w:val="18"/>
              </w:rPr>
            </w:pPr>
            <w:r w:rsidRPr="00E02BB6">
              <w:rPr>
                <w:sz w:val="18"/>
                <w:szCs w:val="18"/>
              </w:rPr>
              <w:t>First Negative Rebuttal</w:t>
            </w:r>
          </w:p>
          <w:p w:rsidR="00803695" w:rsidRPr="00F41991" w:rsidRDefault="00803695" w:rsidP="00035CB4">
            <w:pPr>
              <w:jc w:val="center"/>
              <w:rPr>
                <w:b/>
                <w:sz w:val="18"/>
                <w:szCs w:val="18"/>
              </w:rPr>
            </w:pPr>
            <w:r w:rsidRPr="00F41991">
              <w:rPr>
                <w:b/>
                <w:sz w:val="18"/>
                <w:szCs w:val="18"/>
              </w:rPr>
              <w:t>1N</w:t>
            </w:r>
            <w:r>
              <w:rPr>
                <w:b/>
                <w:sz w:val="18"/>
                <w:szCs w:val="18"/>
              </w:rPr>
              <w:t>R</w:t>
            </w:r>
          </w:p>
        </w:tc>
        <w:tc>
          <w:tcPr>
            <w:tcW w:w="1214" w:type="dxa"/>
            <w:shd w:val="clear" w:color="auto" w:fill="B4C6E7" w:themeFill="accent5" w:themeFillTint="66"/>
          </w:tcPr>
          <w:p w:rsidR="00803695" w:rsidRDefault="00803695" w:rsidP="00035CB4">
            <w:pPr>
              <w:jc w:val="center"/>
              <w:rPr>
                <w:sz w:val="18"/>
                <w:szCs w:val="18"/>
              </w:rPr>
            </w:pPr>
            <w:r w:rsidRPr="00E02BB6">
              <w:rPr>
                <w:sz w:val="18"/>
                <w:szCs w:val="18"/>
              </w:rPr>
              <w:t>First Affirmative Rebuttal</w:t>
            </w:r>
          </w:p>
          <w:p w:rsidR="00803695" w:rsidRPr="00F41991" w:rsidRDefault="00803695" w:rsidP="00035CB4">
            <w:pPr>
              <w:jc w:val="center"/>
              <w:rPr>
                <w:b/>
                <w:sz w:val="18"/>
                <w:szCs w:val="18"/>
              </w:rPr>
            </w:pPr>
            <w:r w:rsidRPr="00F41991">
              <w:rPr>
                <w:b/>
                <w:sz w:val="18"/>
                <w:szCs w:val="18"/>
              </w:rPr>
              <w:t>1AR</w:t>
            </w:r>
          </w:p>
          <w:p w:rsidR="00803695" w:rsidRPr="00E02BB6" w:rsidRDefault="00803695" w:rsidP="00035CB4">
            <w:pPr>
              <w:jc w:val="center"/>
              <w:rPr>
                <w:sz w:val="18"/>
                <w:szCs w:val="18"/>
              </w:rPr>
            </w:pPr>
          </w:p>
        </w:tc>
        <w:tc>
          <w:tcPr>
            <w:tcW w:w="1205" w:type="dxa"/>
            <w:shd w:val="clear" w:color="auto" w:fill="B4C6E7" w:themeFill="accent5" w:themeFillTint="66"/>
          </w:tcPr>
          <w:p w:rsidR="00803695" w:rsidRDefault="00803695" w:rsidP="00035CB4">
            <w:pPr>
              <w:jc w:val="center"/>
              <w:rPr>
                <w:sz w:val="18"/>
                <w:szCs w:val="18"/>
              </w:rPr>
            </w:pPr>
            <w:r w:rsidRPr="00E02BB6">
              <w:rPr>
                <w:sz w:val="18"/>
                <w:szCs w:val="18"/>
              </w:rPr>
              <w:t>Second Negative Rebuttal</w:t>
            </w:r>
          </w:p>
          <w:p w:rsidR="00803695" w:rsidRPr="00F41991" w:rsidRDefault="00803695" w:rsidP="00035CB4">
            <w:pPr>
              <w:jc w:val="center"/>
              <w:rPr>
                <w:b/>
                <w:sz w:val="18"/>
                <w:szCs w:val="18"/>
              </w:rPr>
            </w:pPr>
            <w:r w:rsidRPr="00F41991">
              <w:rPr>
                <w:b/>
                <w:sz w:val="18"/>
                <w:szCs w:val="18"/>
              </w:rPr>
              <w:t>2NR</w:t>
            </w:r>
          </w:p>
        </w:tc>
        <w:tc>
          <w:tcPr>
            <w:tcW w:w="1214" w:type="dxa"/>
            <w:shd w:val="clear" w:color="auto" w:fill="B4C6E7" w:themeFill="accent5" w:themeFillTint="66"/>
          </w:tcPr>
          <w:p w:rsidR="00803695" w:rsidRDefault="00803695" w:rsidP="00035CB4">
            <w:pPr>
              <w:jc w:val="center"/>
              <w:rPr>
                <w:sz w:val="18"/>
                <w:szCs w:val="18"/>
              </w:rPr>
            </w:pPr>
            <w:r w:rsidRPr="00E02BB6">
              <w:rPr>
                <w:sz w:val="18"/>
                <w:szCs w:val="18"/>
              </w:rPr>
              <w:t>Second Affirmative Rebuttal</w:t>
            </w:r>
          </w:p>
          <w:p w:rsidR="00803695" w:rsidRPr="00F41991" w:rsidRDefault="00803695" w:rsidP="00035CB4">
            <w:pPr>
              <w:jc w:val="center"/>
              <w:rPr>
                <w:b/>
                <w:sz w:val="18"/>
                <w:szCs w:val="18"/>
              </w:rPr>
            </w:pPr>
            <w:r w:rsidRPr="00F41991">
              <w:rPr>
                <w:b/>
                <w:sz w:val="18"/>
                <w:szCs w:val="18"/>
              </w:rPr>
              <w:t>2AR</w:t>
            </w:r>
          </w:p>
        </w:tc>
      </w:tr>
      <w:tr w:rsidR="00803695" w:rsidTr="00035CB4">
        <w:trPr>
          <w:trHeight w:val="2150"/>
        </w:trPr>
        <w:tc>
          <w:tcPr>
            <w:tcW w:w="1226" w:type="dxa"/>
            <w:shd w:val="clear" w:color="auto" w:fill="C5E0B3" w:themeFill="accent6" w:themeFillTint="66"/>
          </w:tcPr>
          <w:p w:rsidR="00803695" w:rsidRDefault="00803695" w:rsidP="00035CB4"/>
        </w:tc>
        <w:tc>
          <w:tcPr>
            <w:tcW w:w="1226" w:type="dxa"/>
            <w:shd w:val="clear" w:color="auto" w:fill="C5E0B3" w:themeFill="accent6" w:themeFillTint="66"/>
          </w:tcPr>
          <w:p w:rsidR="00803695" w:rsidRDefault="00803695" w:rsidP="00035CB4">
            <w:r>
              <w:rPr>
                <w:noProof/>
                <w:lang w:eastAsia="ja-JP"/>
              </w:rPr>
              <mc:AlternateContent>
                <mc:Choice Requires="wps">
                  <w:drawing>
                    <wp:anchor distT="0" distB="0" distL="114300" distR="114300" simplePos="0" relativeHeight="251666432" behindDoc="0" locked="0" layoutInCell="1" allowOverlap="1" wp14:anchorId="3FC95F39" wp14:editId="2B56E094">
                      <wp:simplePos x="0" y="0"/>
                      <wp:positionH relativeFrom="column">
                        <wp:posOffset>534035</wp:posOffset>
                      </wp:positionH>
                      <wp:positionV relativeFrom="paragraph">
                        <wp:posOffset>-66675</wp:posOffset>
                      </wp:positionV>
                      <wp:extent cx="330200" cy="146050"/>
                      <wp:effectExtent l="38100" t="19050" r="12700" b="25400"/>
                      <wp:wrapNone/>
                      <wp:docPr id="8" name="Up Arrow 8"/>
                      <wp:cNvGraphicFramePr/>
                      <a:graphic xmlns:a="http://schemas.openxmlformats.org/drawingml/2006/main">
                        <a:graphicData uri="http://schemas.microsoft.com/office/word/2010/wordprocessingShape">
                          <wps:wsp>
                            <wps:cNvSpPr/>
                            <wps:spPr>
                              <a:xfrm>
                                <a:off x="0" y="0"/>
                                <a:ext cx="330200" cy="146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15D53" id="Up Arrow 8" o:spid="_x0000_s1026" type="#_x0000_t68" style="position:absolute;margin-left:42.05pt;margin-top:-5.25pt;width:26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" adj="10800" fillcolor="#5b9bd5 [3204]" strokecolor="#1f4d78 [1604]" strokeweight="1pt"/>
                  </w:pict>
                </mc:Fallback>
              </mc:AlternateContent>
            </w:r>
            <w:r>
              <w:rPr>
                <w:noProof/>
                <w:lang w:eastAsia="ja-JP"/>
              </w:rPr>
              <mc:AlternateContent>
                <mc:Choice Requires="wps">
                  <w:drawing>
                    <wp:anchor distT="0" distB="0" distL="114300" distR="114300" simplePos="0" relativeHeight="251661312" behindDoc="0" locked="0" layoutInCell="1" allowOverlap="1" wp14:anchorId="3EF2638F" wp14:editId="73E23DF6">
                      <wp:simplePos x="0" y="0"/>
                      <wp:positionH relativeFrom="column">
                        <wp:posOffset>-431165</wp:posOffset>
                      </wp:positionH>
                      <wp:positionV relativeFrom="paragraph">
                        <wp:posOffset>142875</wp:posOffset>
                      </wp:positionV>
                      <wp:extent cx="654050" cy="4000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6540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695" w:rsidRPr="00F41991" w:rsidRDefault="00803695" w:rsidP="00803695">
                                  <w:pPr>
                                    <w:spacing w:after="0"/>
                                    <w:rPr>
                                      <w:b/>
                                      <w:sz w:val="16"/>
                                      <w:szCs w:val="16"/>
                                    </w:rPr>
                                  </w:pPr>
                                  <w:r w:rsidRPr="00F41991">
                                    <w:rPr>
                                      <w:b/>
                                      <w:sz w:val="16"/>
                                      <w:szCs w:val="16"/>
                                    </w:rPr>
                                    <w:t>Cross Ex</w:t>
                                  </w:r>
                                </w:p>
                                <w:p w:rsidR="00803695" w:rsidRPr="00F41991" w:rsidRDefault="00803695" w:rsidP="00803695">
                                  <w:pPr>
                                    <w:spacing w:after="0"/>
                                    <w:rPr>
                                      <w:sz w:val="16"/>
                                      <w:szCs w:val="16"/>
                                    </w:rPr>
                                  </w:pPr>
                                  <w:r>
                                    <w:rPr>
                                      <w:sz w:val="16"/>
                                      <w:szCs w:val="16"/>
                                    </w:rPr>
                                    <w:t>3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F2638F" id="_x0000_t202" coordsize="21600,21600" o:spt="202" path="m,l,21600r21600,l21600,xe">
                      <v:stroke joinstyle="miter"/>
                      <v:path gradientshapeok="t" o:connecttype="rect"/>
                    </v:shapetype>
                    <v:shape id="Text Box 3" o:spid="_x0000_s1026" type="#_x0000_t202" style="position:absolute;margin-left:-33.95pt;margin-top:11.25pt;width:51.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" fillcolor="white [3201]" strokeweight=".5pt">
                      <v:textbox>
                        <w:txbxContent>
                          <w:p w:rsidR="00803695" w:rsidRPr="00F41991" w:rsidRDefault="00803695" w:rsidP="00803695">
                            <w:pPr>
                              <w:spacing w:after="0"/>
                              <w:rPr>
                                <w:b/>
                                <w:sz w:val="16"/>
                                <w:szCs w:val="16"/>
                              </w:rPr>
                            </w:pPr>
                            <w:r w:rsidRPr="00F41991">
                              <w:rPr>
                                <w:b/>
                                <w:sz w:val="16"/>
                                <w:szCs w:val="16"/>
                              </w:rPr>
                              <w:t>Cross Ex</w:t>
                            </w:r>
                          </w:p>
                          <w:p w:rsidR="00803695" w:rsidRPr="00F41991" w:rsidRDefault="00803695" w:rsidP="00803695">
                            <w:pPr>
                              <w:spacing w:after="0"/>
                              <w:rPr>
                                <w:sz w:val="16"/>
                                <w:szCs w:val="16"/>
                              </w:rPr>
                            </w:pPr>
                            <w:r>
                              <w:rPr>
                                <w:sz w:val="16"/>
                                <w:szCs w:val="16"/>
                              </w:rPr>
                              <w:t>3 Minutes</w:t>
                            </w:r>
                          </w:p>
                        </w:txbxContent>
                      </v:textbox>
                    </v:shape>
                  </w:pict>
                </mc:Fallback>
              </mc:AlternateContent>
            </w:r>
          </w:p>
        </w:tc>
        <w:tc>
          <w:tcPr>
            <w:tcW w:w="1226" w:type="dxa"/>
            <w:shd w:val="clear" w:color="auto" w:fill="C5E0B3" w:themeFill="accent6" w:themeFillTint="66"/>
          </w:tcPr>
          <w:p w:rsidR="00803695" w:rsidRDefault="00803695" w:rsidP="00035CB4">
            <w:r>
              <w:rPr>
                <w:noProof/>
                <w:lang w:eastAsia="ja-JP"/>
              </w:rPr>
              <mc:AlternateContent>
                <mc:Choice Requires="wps">
                  <w:drawing>
                    <wp:anchor distT="0" distB="0" distL="114300" distR="114300" simplePos="0" relativeHeight="251662336" behindDoc="0" locked="0" layoutInCell="1" allowOverlap="1" wp14:anchorId="496FFE7A" wp14:editId="68826EC0">
                      <wp:simplePos x="0" y="0"/>
                      <wp:positionH relativeFrom="column">
                        <wp:posOffset>-434975</wp:posOffset>
                      </wp:positionH>
                      <wp:positionV relativeFrom="paragraph">
                        <wp:posOffset>142875</wp:posOffset>
                      </wp:positionV>
                      <wp:extent cx="654050" cy="4000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6540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695" w:rsidRPr="00F41991" w:rsidRDefault="00803695" w:rsidP="00803695">
                                  <w:pPr>
                                    <w:spacing w:after="0"/>
                                    <w:rPr>
                                      <w:b/>
                                      <w:sz w:val="16"/>
                                      <w:szCs w:val="16"/>
                                    </w:rPr>
                                  </w:pPr>
                                  <w:r w:rsidRPr="00F41991">
                                    <w:rPr>
                                      <w:b/>
                                      <w:sz w:val="16"/>
                                      <w:szCs w:val="16"/>
                                    </w:rPr>
                                    <w:t>Cross Ex</w:t>
                                  </w:r>
                                </w:p>
                                <w:p w:rsidR="00803695" w:rsidRPr="00F41991" w:rsidRDefault="00803695" w:rsidP="00803695">
                                  <w:pPr>
                                    <w:spacing w:after="0"/>
                                    <w:rPr>
                                      <w:sz w:val="16"/>
                                      <w:szCs w:val="16"/>
                                    </w:rPr>
                                  </w:pPr>
                                  <w:r>
                                    <w:rPr>
                                      <w:sz w:val="16"/>
                                      <w:szCs w:val="16"/>
                                    </w:rPr>
                                    <w:t>3 Minutes</w:t>
                                  </w:r>
                                </w:p>
                                <w:p w:rsidR="00803695" w:rsidRPr="00F41991" w:rsidRDefault="00803695" w:rsidP="00803695">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FFE7A" id="Text Box 4" o:spid="_x0000_s1027" type="#_x0000_t202" style="position:absolute;margin-left:-34.25pt;margin-top:11.25pt;width:51.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" fillcolor="white [3201]" strokeweight=".5pt">
                      <v:textbox>
                        <w:txbxContent>
                          <w:p w:rsidR="00803695" w:rsidRPr="00F41991" w:rsidRDefault="00803695" w:rsidP="00803695">
                            <w:pPr>
                              <w:spacing w:after="0"/>
                              <w:rPr>
                                <w:b/>
                                <w:sz w:val="16"/>
                                <w:szCs w:val="16"/>
                              </w:rPr>
                            </w:pPr>
                            <w:r w:rsidRPr="00F41991">
                              <w:rPr>
                                <w:b/>
                                <w:sz w:val="16"/>
                                <w:szCs w:val="16"/>
                              </w:rPr>
                              <w:t>Cross Ex</w:t>
                            </w:r>
                          </w:p>
                          <w:p w:rsidR="00803695" w:rsidRPr="00F41991" w:rsidRDefault="00803695" w:rsidP="00803695">
                            <w:pPr>
                              <w:spacing w:after="0"/>
                              <w:rPr>
                                <w:sz w:val="16"/>
                                <w:szCs w:val="16"/>
                              </w:rPr>
                            </w:pPr>
                            <w:r>
                              <w:rPr>
                                <w:sz w:val="16"/>
                                <w:szCs w:val="16"/>
                              </w:rPr>
                              <w:t>3 Minutes</w:t>
                            </w:r>
                          </w:p>
                          <w:p w:rsidR="00803695" w:rsidRPr="00F41991" w:rsidRDefault="00803695" w:rsidP="00803695">
                            <w:pPr>
                              <w:spacing w:after="0"/>
                              <w:rPr>
                                <w:sz w:val="16"/>
                                <w:szCs w:val="16"/>
                              </w:rPr>
                            </w:pPr>
                          </w:p>
                        </w:txbxContent>
                      </v:textbox>
                    </v:shape>
                  </w:pict>
                </mc:Fallback>
              </mc:AlternateContent>
            </w:r>
          </w:p>
        </w:tc>
        <w:tc>
          <w:tcPr>
            <w:tcW w:w="1226" w:type="dxa"/>
            <w:shd w:val="clear" w:color="auto" w:fill="C5E0B3" w:themeFill="accent6" w:themeFillTint="66"/>
          </w:tcPr>
          <w:p w:rsidR="00803695" w:rsidRDefault="00803695" w:rsidP="00035CB4">
            <w:r>
              <w:rPr>
                <w:noProof/>
                <w:lang w:eastAsia="ja-JP"/>
              </w:rPr>
              <mc:AlternateContent>
                <mc:Choice Requires="wps">
                  <w:drawing>
                    <wp:anchor distT="0" distB="0" distL="114300" distR="114300" simplePos="0" relativeHeight="251659264" behindDoc="0" locked="0" layoutInCell="1" allowOverlap="1" wp14:anchorId="6EDFB32F" wp14:editId="16EA0072">
                      <wp:simplePos x="0" y="0"/>
                      <wp:positionH relativeFrom="column">
                        <wp:posOffset>-1988185</wp:posOffset>
                      </wp:positionH>
                      <wp:positionV relativeFrom="paragraph">
                        <wp:posOffset>708025</wp:posOffset>
                      </wp:positionV>
                      <wp:extent cx="2266950" cy="5270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2266950" cy="52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695" w:rsidRDefault="00803695" w:rsidP="00803695">
                                  <w:pPr>
                                    <w:jc w:val="center"/>
                                  </w:pPr>
                                  <w:r>
                                    <w:t>CONSTRUCTIVE SPEECHES</w:t>
                                  </w:r>
                                </w:p>
                                <w:p w:rsidR="00803695" w:rsidRDefault="00803695" w:rsidP="00803695">
                                  <w:pPr>
                                    <w:jc w:val="center"/>
                                  </w:pPr>
                                  <w:r>
                                    <w:t>9 minutes 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FB32F" id="Text Box 1" o:spid="_x0000_s1028" type="#_x0000_t202" style="position:absolute;margin-left:-156.55pt;margin-top:55.75pt;width:178.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" fillcolor="white [3201]" strokeweight=".5pt">
                      <v:textbox>
                        <w:txbxContent>
                          <w:p w:rsidR="00803695" w:rsidRDefault="00803695" w:rsidP="00803695">
                            <w:pPr>
                              <w:jc w:val="center"/>
                            </w:pPr>
                            <w:r>
                              <w:t>CONSTRUCTIVE SPEECHES</w:t>
                            </w:r>
                          </w:p>
                          <w:p w:rsidR="00803695" w:rsidRDefault="00803695" w:rsidP="00803695">
                            <w:pPr>
                              <w:jc w:val="center"/>
                            </w:pPr>
                            <w:r>
                              <w:t>9 minutes each</w:t>
                            </w:r>
                          </w:p>
                        </w:txbxContent>
                      </v:textbox>
                    </v:shape>
                  </w:pict>
                </mc:Fallback>
              </mc:AlternateContent>
            </w:r>
            <w:r>
              <w:rPr>
                <w:noProof/>
                <w:lang w:eastAsia="ja-JP"/>
              </w:rPr>
              <mc:AlternateContent>
                <mc:Choice Requires="wps">
                  <w:drawing>
                    <wp:anchor distT="0" distB="0" distL="114300" distR="114300" simplePos="0" relativeHeight="251663360" behindDoc="0" locked="0" layoutInCell="1" allowOverlap="1" wp14:anchorId="2A1FDE52" wp14:editId="23A0BF84">
                      <wp:simplePos x="0" y="0"/>
                      <wp:positionH relativeFrom="column">
                        <wp:posOffset>-400685</wp:posOffset>
                      </wp:positionH>
                      <wp:positionV relativeFrom="paragraph">
                        <wp:posOffset>142875</wp:posOffset>
                      </wp:positionV>
                      <wp:extent cx="654050" cy="4000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6540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695" w:rsidRPr="00F41991" w:rsidRDefault="00803695" w:rsidP="00803695">
                                  <w:pPr>
                                    <w:spacing w:after="0"/>
                                    <w:rPr>
                                      <w:b/>
                                      <w:sz w:val="16"/>
                                      <w:szCs w:val="16"/>
                                    </w:rPr>
                                  </w:pPr>
                                  <w:r w:rsidRPr="00F41991">
                                    <w:rPr>
                                      <w:b/>
                                      <w:sz w:val="16"/>
                                      <w:szCs w:val="16"/>
                                    </w:rPr>
                                    <w:t>Cross Ex</w:t>
                                  </w:r>
                                </w:p>
                                <w:p w:rsidR="00803695" w:rsidRPr="00F41991" w:rsidRDefault="00803695" w:rsidP="00803695">
                                  <w:pPr>
                                    <w:spacing w:after="0"/>
                                    <w:rPr>
                                      <w:sz w:val="16"/>
                                      <w:szCs w:val="16"/>
                                    </w:rPr>
                                  </w:pPr>
                                  <w:r>
                                    <w:rPr>
                                      <w:sz w:val="16"/>
                                      <w:szCs w:val="16"/>
                                    </w:rPr>
                                    <w:t>3 Minutes</w:t>
                                  </w:r>
                                </w:p>
                                <w:p w:rsidR="00803695" w:rsidRDefault="00803695" w:rsidP="0080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FDE52" id="Text Box 5" o:spid="_x0000_s1029" type="#_x0000_t202" style="position:absolute;margin-left:-31.55pt;margin-top:11.25pt;width:51.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" fillcolor="white [3201]" strokeweight=".5pt">
                      <v:textbox>
                        <w:txbxContent>
                          <w:p w:rsidR="00803695" w:rsidRPr="00F41991" w:rsidRDefault="00803695" w:rsidP="00803695">
                            <w:pPr>
                              <w:spacing w:after="0"/>
                              <w:rPr>
                                <w:b/>
                                <w:sz w:val="16"/>
                                <w:szCs w:val="16"/>
                              </w:rPr>
                            </w:pPr>
                            <w:r w:rsidRPr="00F41991">
                              <w:rPr>
                                <w:b/>
                                <w:sz w:val="16"/>
                                <w:szCs w:val="16"/>
                              </w:rPr>
                              <w:t>Cross Ex</w:t>
                            </w:r>
                          </w:p>
                          <w:p w:rsidR="00803695" w:rsidRPr="00F41991" w:rsidRDefault="00803695" w:rsidP="00803695">
                            <w:pPr>
                              <w:spacing w:after="0"/>
                              <w:rPr>
                                <w:sz w:val="16"/>
                                <w:szCs w:val="16"/>
                              </w:rPr>
                            </w:pPr>
                            <w:r>
                              <w:rPr>
                                <w:sz w:val="16"/>
                                <w:szCs w:val="16"/>
                              </w:rPr>
                              <w:t>3 Minutes</w:t>
                            </w:r>
                          </w:p>
                          <w:p w:rsidR="00803695" w:rsidRDefault="00803695" w:rsidP="00803695"/>
                        </w:txbxContent>
                      </v:textbox>
                    </v:shape>
                  </w:pict>
                </mc:Fallback>
              </mc:AlternateContent>
            </w:r>
            <w:r>
              <w:rPr>
                <w:noProof/>
                <w:lang w:eastAsia="ja-JP"/>
              </w:rPr>
              <mc:AlternateContent>
                <mc:Choice Requires="wps">
                  <w:drawing>
                    <wp:anchor distT="0" distB="0" distL="114300" distR="114300" simplePos="0" relativeHeight="251667456" behindDoc="0" locked="0" layoutInCell="1" allowOverlap="1" wp14:anchorId="68DFE89E" wp14:editId="70EBE20B">
                      <wp:simplePos x="0" y="0"/>
                      <wp:positionH relativeFrom="column">
                        <wp:posOffset>-229235</wp:posOffset>
                      </wp:positionH>
                      <wp:positionV relativeFrom="paragraph">
                        <wp:posOffset>-66675</wp:posOffset>
                      </wp:positionV>
                      <wp:extent cx="330200" cy="146050"/>
                      <wp:effectExtent l="38100" t="19050" r="12700" b="25400"/>
                      <wp:wrapNone/>
                      <wp:docPr id="9" name="Up Arrow 9"/>
                      <wp:cNvGraphicFramePr/>
                      <a:graphic xmlns:a="http://schemas.openxmlformats.org/drawingml/2006/main">
                        <a:graphicData uri="http://schemas.microsoft.com/office/word/2010/wordprocessingShape">
                          <wps:wsp>
                            <wps:cNvSpPr/>
                            <wps:spPr>
                              <a:xfrm>
                                <a:off x="0" y="0"/>
                                <a:ext cx="330200" cy="146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AD9CFF" id="Up Arrow 9" o:spid="_x0000_s1026" type="#_x0000_t68" style="position:absolute;margin-left:-18.05pt;margin-top:-5.25pt;width:26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" adj="10800" fillcolor="#5b9bd5 [3204]" strokecolor="#1f4d78 [1604]" strokeweight="1pt"/>
                  </w:pict>
                </mc:Fallback>
              </mc:AlternateContent>
            </w:r>
          </w:p>
        </w:tc>
        <w:tc>
          <w:tcPr>
            <w:tcW w:w="1205" w:type="dxa"/>
            <w:shd w:val="clear" w:color="auto" w:fill="B4C6E7" w:themeFill="accent5" w:themeFillTint="66"/>
          </w:tcPr>
          <w:p w:rsidR="00803695" w:rsidRDefault="00803695" w:rsidP="00035CB4">
            <w:r>
              <w:rPr>
                <w:noProof/>
                <w:lang w:eastAsia="ja-JP"/>
              </w:rPr>
              <mc:AlternateContent>
                <mc:Choice Requires="wps">
                  <w:drawing>
                    <wp:anchor distT="0" distB="0" distL="114300" distR="114300" simplePos="0" relativeHeight="251664384" behindDoc="0" locked="0" layoutInCell="1" allowOverlap="1" wp14:anchorId="244BA860" wp14:editId="05871F67">
                      <wp:simplePos x="0" y="0"/>
                      <wp:positionH relativeFrom="column">
                        <wp:posOffset>-417195</wp:posOffset>
                      </wp:positionH>
                      <wp:positionV relativeFrom="paragraph">
                        <wp:posOffset>142875</wp:posOffset>
                      </wp:positionV>
                      <wp:extent cx="654050" cy="4000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6540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695" w:rsidRPr="00F41991" w:rsidRDefault="00803695" w:rsidP="00803695">
                                  <w:pPr>
                                    <w:spacing w:after="0"/>
                                    <w:rPr>
                                      <w:b/>
                                      <w:sz w:val="16"/>
                                      <w:szCs w:val="16"/>
                                    </w:rPr>
                                  </w:pPr>
                                  <w:r w:rsidRPr="00F41991">
                                    <w:rPr>
                                      <w:b/>
                                      <w:sz w:val="16"/>
                                      <w:szCs w:val="16"/>
                                    </w:rPr>
                                    <w:t>Cross Ex</w:t>
                                  </w:r>
                                </w:p>
                                <w:p w:rsidR="00803695" w:rsidRPr="00F41991" w:rsidRDefault="00803695" w:rsidP="00803695">
                                  <w:pPr>
                                    <w:spacing w:after="0"/>
                                    <w:rPr>
                                      <w:sz w:val="16"/>
                                      <w:szCs w:val="16"/>
                                    </w:rPr>
                                  </w:pPr>
                                  <w:r>
                                    <w:rPr>
                                      <w:sz w:val="16"/>
                                      <w:szCs w:val="16"/>
                                    </w:rPr>
                                    <w:t>3 Minutes</w:t>
                                  </w:r>
                                </w:p>
                                <w:p w:rsidR="00803695" w:rsidRDefault="00803695" w:rsidP="0080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BA860" id="Text Box 6" o:spid="_x0000_s1030" type="#_x0000_t202" style="position:absolute;margin-left:-32.85pt;margin-top:11.25pt;width:51.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" fillcolor="white [3201]" strokeweight=".5pt">
                      <v:textbox>
                        <w:txbxContent>
                          <w:p w:rsidR="00803695" w:rsidRPr="00F41991" w:rsidRDefault="00803695" w:rsidP="00803695">
                            <w:pPr>
                              <w:spacing w:after="0"/>
                              <w:rPr>
                                <w:b/>
                                <w:sz w:val="16"/>
                                <w:szCs w:val="16"/>
                              </w:rPr>
                            </w:pPr>
                            <w:r w:rsidRPr="00F41991">
                              <w:rPr>
                                <w:b/>
                                <w:sz w:val="16"/>
                                <w:szCs w:val="16"/>
                              </w:rPr>
                              <w:t>Cross Ex</w:t>
                            </w:r>
                          </w:p>
                          <w:p w:rsidR="00803695" w:rsidRPr="00F41991" w:rsidRDefault="00803695" w:rsidP="00803695">
                            <w:pPr>
                              <w:spacing w:after="0"/>
                              <w:rPr>
                                <w:sz w:val="16"/>
                                <w:szCs w:val="16"/>
                              </w:rPr>
                            </w:pPr>
                            <w:r>
                              <w:rPr>
                                <w:sz w:val="16"/>
                                <w:szCs w:val="16"/>
                              </w:rPr>
                              <w:t>3 Minutes</w:t>
                            </w:r>
                          </w:p>
                          <w:p w:rsidR="00803695" w:rsidRDefault="00803695" w:rsidP="00803695"/>
                        </w:txbxContent>
                      </v:textbox>
                    </v:shape>
                  </w:pict>
                </mc:Fallback>
              </mc:AlternateContent>
            </w:r>
            <w:r>
              <w:rPr>
                <w:noProof/>
                <w:lang w:eastAsia="ja-JP"/>
              </w:rPr>
              <mc:AlternateContent>
                <mc:Choice Requires="wps">
                  <w:drawing>
                    <wp:anchor distT="0" distB="0" distL="114300" distR="114300" simplePos="0" relativeHeight="251668480" behindDoc="0" locked="0" layoutInCell="1" allowOverlap="1" wp14:anchorId="2BCC728F" wp14:editId="5D539E01">
                      <wp:simplePos x="0" y="0"/>
                      <wp:positionH relativeFrom="column">
                        <wp:posOffset>-252095</wp:posOffset>
                      </wp:positionH>
                      <wp:positionV relativeFrom="paragraph">
                        <wp:posOffset>-66675</wp:posOffset>
                      </wp:positionV>
                      <wp:extent cx="330200" cy="146050"/>
                      <wp:effectExtent l="38100" t="19050" r="12700" b="25400"/>
                      <wp:wrapNone/>
                      <wp:docPr id="10" name="Up Arrow 10"/>
                      <wp:cNvGraphicFramePr/>
                      <a:graphic xmlns:a="http://schemas.openxmlformats.org/drawingml/2006/main">
                        <a:graphicData uri="http://schemas.microsoft.com/office/word/2010/wordprocessingShape">
                          <wps:wsp>
                            <wps:cNvSpPr/>
                            <wps:spPr>
                              <a:xfrm>
                                <a:off x="0" y="0"/>
                                <a:ext cx="330200" cy="146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542655" id="Up Arrow 10" o:spid="_x0000_s1026" type="#_x0000_t68" style="position:absolute;margin-left:-19.85pt;margin-top:-5.25pt;width:26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" adj="10800" fillcolor="#5b9bd5 [3204]" strokecolor="#1f4d78 [1604]" strokeweight="1pt"/>
                  </w:pict>
                </mc:Fallback>
              </mc:AlternateContent>
            </w:r>
          </w:p>
        </w:tc>
        <w:tc>
          <w:tcPr>
            <w:tcW w:w="1214" w:type="dxa"/>
            <w:shd w:val="clear" w:color="auto" w:fill="B4C6E7" w:themeFill="accent5" w:themeFillTint="66"/>
          </w:tcPr>
          <w:p w:rsidR="00803695" w:rsidRDefault="00803695" w:rsidP="00035CB4"/>
        </w:tc>
        <w:tc>
          <w:tcPr>
            <w:tcW w:w="1205" w:type="dxa"/>
            <w:shd w:val="clear" w:color="auto" w:fill="B4C6E7" w:themeFill="accent5" w:themeFillTint="66"/>
          </w:tcPr>
          <w:p w:rsidR="00803695" w:rsidRDefault="00803695" w:rsidP="00035CB4">
            <w:r>
              <w:rPr>
                <w:noProof/>
                <w:lang w:eastAsia="ja-JP"/>
              </w:rPr>
              <mc:AlternateContent>
                <mc:Choice Requires="wps">
                  <w:drawing>
                    <wp:anchor distT="0" distB="0" distL="114300" distR="114300" simplePos="0" relativeHeight="251660288" behindDoc="0" locked="0" layoutInCell="1" allowOverlap="1" wp14:anchorId="6BE18632" wp14:editId="45E61357">
                      <wp:simplePos x="0" y="0"/>
                      <wp:positionH relativeFrom="column">
                        <wp:posOffset>-1146810</wp:posOffset>
                      </wp:positionH>
                      <wp:positionV relativeFrom="paragraph">
                        <wp:posOffset>708025</wp:posOffset>
                      </wp:positionV>
                      <wp:extent cx="2152650" cy="5270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152650" cy="52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695" w:rsidRDefault="00803695" w:rsidP="00803695">
                                  <w:pPr>
                                    <w:jc w:val="center"/>
                                  </w:pPr>
                                  <w:r>
                                    <w:t>REBUTTAL SPEECHES</w:t>
                                  </w:r>
                                </w:p>
                                <w:p w:rsidR="00803695" w:rsidRDefault="00803695" w:rsidP="00803695">
                                  <w:pPr>
                                    <w:jc w:val="center"/>
                                  </w:pPr>
                                  <w:r>
                                    <w:t>6 Minutes 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18632" id="Text Box 2" o:spid="_x0000_s1031" type="#_x0000_t202" style="position:absolute;margin-left:-90.3pt;margin-top:55.75pt;width:169.5pt;height: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" fillcolor="white [3201]" strokeweight=".5pt">
                      <v:textbox>
                        <w:txbxContent>
                          <w:p w:rsidR="00803695" w:rsidRDefault="00803695" w:rsidP="00803695">
                            <w:pPr>
                              <w:jc w:val="center"/>
                            </w:pPr>
                            <w:r>
                              <w:t>REBUTTAL SPEECHES</w:t>
                            </w:r>
                          </w:p>
                          <w:p w:rsidR="00803695" w:rsidRDefault="00803695" w:rsidP="00803695">
                            <w:pPr>
                              <w:jc w:val="center"/>
                            </w:pPr>
                            <w:r>
                              <w:t>6 Minutes each</w:t>
                            </w:r>
                          </w:p>
                        </w:txbxContent>
                      </v:textbox>
                    </v:shape>
                  </w:pict>
                </mc:Fallback>
              </mc:AlternateContent>
            </w:r>
          </w:p>
        </w:tc>
        <w:tc>
          <w:tcPr>
            <w:tcW w:w="1214" w:type="dxa"/>
            <w:shd w:val="clear" w:color="auto" w:fill="B4C6E7" w:themeFill="accent5" w:themeFillTint="66"/>
          </w:tcPr>
          <w:p w:rsidR="00803695" w:rsidRDefault="00803695" w:rsidP="00035CB4"/>
        </w:tc>
      </w:tr>
    </w:tbl>
    <w:p w:rsidR="00803695" w:rsidRDefault="00803695" w:rsidP="00803695"/>
    <w:p w:rsidR="00803695" w:rsidRPr="000918FE" w:rsidRDefault="00803695" w:rsidP="00803695">
      <w:pPr>
        <w:rPr>
          <w:b/>
          <w:sz w:val="24"/>
          <w:szCs w:val="24"/>
        </w:rPr>
      </w:pPr>
      <w:r w:rsidRPr="000918FE">
        <w:rPr>
          <w:b/>
          <w:sz w:val="24"/>
          <w:szCs w:val="24"/>
        </w:rPr>
        <w:t>Constructive Speeches: Debate’s “Building Blocks”</w:t>
      </w:r>
    </w:p>
    <w:p w:rsidR="00803695" w:rsidRPr="000918FE" w:rsidRDefault="00803695" w:rsidP="00803695">
      <w:pPr>
        <w:rPr>
          <w:sz w:val="24"/>
          <w:szCs w:val="24"/>
        </w:rPr>
      </w:pPr>
      <w:r>
        <w:tab/>
      </w:r>
      <w:r w:rsidRPr="000918FE">
        <w:rPr>
          <w:sz w:val="24"/>
          <w:szCs w:val="24"/>
        </w:rPr>
        <w:t xml:space="preserve">The first thing you may notice looking at the picture above is that some of the speeches are color coded in green, and the others in blue. That is because in debate, we have two different types of speeches: constructives and rebuttals. The green coded speeches, constructives, are the first four speeches in debate. </w:t>
      </w:r>
      <w:r>
        <w:rPr>
          <w:sz w:val="24"/>
          <w:szCs w:val="24"/>
        </w:rPr>
        <w:t>T</w:t>
      </w:r>
      <w:r w:rsidRPr="000918FE">
        <w:rPr>
          <w:sz w:val="24"/>
          <w:szCs w:val="24"/>
        </w:rPr>
        <w:t xml:space="preserve">hese speeches have the purpose that their name suggests – these speeches are where debaters </w:t>
      </w:r>
      <w:r w:rsidRPr="000918FE">
        <w:rPr>
          <w:i/>
          <w:sz w:val="24"/>
          <w:szCs w:val="24"/>
        </w:rPr>
        <w:t>construct</w:t>
      </w:r>
      <w:r w:rsidRPr="000918FE">
        <w:rPr>
          <w:sz w:val="24"/>
          <w:szCs w:val="24"/>
        </w:rPr>
        <w:t xml:space="preserve"> their arguments. These four speeches will serve as the building blocks for the rest of the debate. </w:t>
      </w:r>
      <w:r>
        <w:rPr>
          <w:sz w:val="24"/>
          <w:szCs w:val="24"/>
        </w:rPr>
        <w:t>Largely, constructive speeches are the only time new arguments can be made.</w:t>
      </w:r>
    </w:p>
    <w:p w:rsidR="00803695" w:rsidRDefault="00803695" w:rsidP="00803695">
      <w:pPr>
        <w:rPr>
          <w:sz w:val="24"/>
          <w:szCs w:val="24"/>
        </w:rPr>
      </w:pPr>
      <w:r w:rsidRPr="000918FE">
        <w:rPr>
          <w:sz w:val="24"/>
          <w:szCs w:val="24"/>
        </w:rPr>
        <w:tab/>
        <w:t xml:space="preserve">However, that does not necessarily mean that each constructive speech does the same thing (probably why this book has a chapter for each of these speeches!). It simply means that they all have the same speech time (9 minutes) and are serve a similar purpose in creating the </w:t>
      </w:r>
      <w:r>
        <w:rPr>
          <w:sz w:val="24"/>
          <w:szCs w:val="24"/>
        </w:rPr>
        <w:t xml:space="preserve">pool of evidence and arguments that you have for the rest of the debate. </w:t>
      </w:r>
    </w:p>
    <w:p w:rsidR="00803695" w:rsidRDefault="00803695" w:rsidP="00803695">
      <w:pPr>
        <w:rPr>
          <w:b/>
          <w:sz w:val="24"/>
          <w:szCs w:val="24"/>
        </w:rPr>
      </w:pPr>
      <w:r>
        <w:rPr>
          <w:b/>
          <w:sz w:val="24"/>
          <w:szCs w:val="24"/>
        </w:rPr>
        <w:lastRenderedPageBreak/>
        <w:t>Rebuttal Speeches</w:t>
      </w:r>
    </w:p>
    <w:p w:rsidR="00803695" w:rsidRDefault="00803695" w:rsidP="00803695">
      <w:pPr>
        <w:rPr>
          <w:sz w:val="24"/>
          <w:szCs w:val="24"/>
        </w:rPr>
      </w:pPr>
      <w:r>
        <w:rPr>
          <w:sz w:val="24"/>
          <w:szCs w:val="24"/>
        </w:rPr>
        <w:tab/>
        <w:t xml:space="preserve">Unlike constructive speeches, where debaters are creating their argumentative options for the rest of the debate, rebuttal speeches serve the role of refutation. As the debate evolves, and the “pool” of arguments have been introduced, rebuttal speeches aim to tailor a side’s strategy down and focus the debate. </w:t>
      </w:r>
    </w:p>
    <w:p w:rsidR="00803695" w:rsidRDefault="00803695" w:rsidP="00803695">
      <w:pPr>
        <w:rPr>
          <w:sz w:val="24"/>
          <w:szCs w:val="24"/>
        </w:rPr>
      </w:pPr>
      <w:r>
        <w:rPr>
          <w:sz w:val="24"/>
          <w:szCs w:val="24"/>
        </w:rPr>
        <w:tab/>
        <w:t xml:space="preserve">In these speeches, a debater often works toward looking at the big picture. How do all the pieces of a debate connect? How best can a debater articulate why the judge should vote for their side, everything considered. While the constructive speeches aim to elucidate and respond to all of the minor details, rebuttals aim to expound on a debater’s offense in the debate while making sure to play enough “defense” on however their opponent hopes to win the debate. Often, rebuttals are compared to a narration of an argument, as they attempt to “spin the best story” for a debater’s side. </w:t>
      </w:r>
    </w:p>
    <w:p w:rsidR="00803695" w:rsidRDefault="00803695" w:rsidP="00803695">
      <w:pPr>
        <w:rPr>
          <w:b/>
          <w:sz w:val="24"/>
          <w:szCs w:val="24"/>
        </w:rPr>
      </w:pPr>
      <w:r>
        <w:rPr>
          <w:b/>
          <w:sz w:val="24"/>
          <w:szCs w:val="24"/>
        </w:rPr>
        <w:t>Who Gives What Speech?</w:t>
      </w:r>
    </w:p>
    <w:p w:rsidR="00803695" w:rsidRDefault="00803695" w:rsidP="00803695">
      <w:pPr>
        <w:rPr>
          <w:sz w:val="24"/>
          <w:szCs w:val="24"/>
        </w:rPr>
      </w:pPr>
      <w:r>
        <w:rPr>
          <w:b/>
          <w:sz w:val="24"/>
          <w:szCs w:val="24"/>
        </w:rPr>
        <w:tab/>
      </w:r>
      <w:r>
        <w:rPr>
          <w:sz w:val="24"/>
          <w:szCs w:val="24"/>
        </w:rPr>
        <w:t xml:space="preserve">Policy debate is a partner activity – meaning that the affirmative and negative team in a debate are both comprised of two debaters who split the speeches for their side. Each partner is expected to give both a constructive and a rebuttal speech for whichever side they are debating in that debate. The “norm” for how these are split up is that one partner will give the first constructive and first rebuttal, and the other partner will give the second constructive and second rebuttal.  However, there is no hard and fast rule for following that order. Some teams choose a different set up for which constructive and rebuttal a debater in a partnership gives for strategic reasons. </w:t>
      </w:r>
    </w:p>
    <w:p w:rsidR="00803695" w:rsidRDefault="00803695" w:rsidP="00803695">
      <w:pPr>
        <w:rPr>
          <w:sz w:val="24"/>
          <w:szCs w:val="24"/>
        </w:rPr>
      </w:pPr>
      <w:r>
        <w:rPr>
          <w:sz w:val="24"/>
          <w:szCs w:val="24"/>
        </w:rPr>
        <w:t>Often, if you are responsible for the first constructive/rebuttal for one side of the debate, when you and your partner are on the other side, you will flip and give the second constructive and second rebuttal. Largely, this is because the debater giving second constructive and rebuttal has the job of controlling what occurs strategically in the debate. So, flipping who has control allows the partnership to split affirmative and negative preparation evenly. The 2A of a partnership would do most of the affirmative work, while the 2N does most of the negative work. Since debate does require a large effort outside of tournaments, most partnerships find that this eases the preparation burdens, and ensures that one partner becomes a relative expert in the affirmative areas of the topic, and the other does so for the negative. However, this does not mean that both partners should not have a handle on both sides of the debate. Remember, you are still giving speeches for both sides!</w:t>
      </w:r>
    </w:p>
    <w:p w:rsidR="00803695" w:rsidRDefault="00803695" w:rsidP="00803695">
      <w:pPr>
        <w:rPr>
          <w:b/>
          <w:sz w:val="24"/>
          <w:szCs w:val="24"/>
        </w:rPr>
      </w:pPr>
      <w:r w:rsidRPr="00555770">
        <w:rPr>
          <w:b/>
          <w:sz w:val="24"/>
          <w:szCs w:val="24"/>
        </w:rPr>
        <w:t>Speaking Duties</w:t>
      </w:r>
    </w:p>
    <w:p w:rsidR="00803695" w:rsidRDefault="00803695" w:rsidP="00803695">
      <w:pPr>
        <w:rPr>
          <w:sz w:val="24"/>
          <w:szCs w:val="24"/>
        </w:rPr>
      </w:pPr>
      <w:r>
        <w:rPr>
          <w:sz w:val="24"/>
          <w:szCs w:val="24"/>
        </w:rPr>
        <w:tab/>
        <w:t>As mentioned above, while constructives and rebuttals have their overarching purposes of building arguments and refutation, each individual speech serves a specific purpose. While these speeches will be explained in further depth in their own chapters, Figure 3. Gives a first glance into what each speech attempts to do in a debate:</w:t>
      </w:r>
    </w:p>
    <w:p w:rsidR="00803695" w:rsidRPr="00555770" w:rsidRDefault="00803695" w:rsidP="00803695">
      <w:pPr>
        <w:rPr>
          <w:sz w:val="24"/>
          <w:szCs w:val="24"/>
        </w:rPr>
      </w:pPr>
    </w:p>
    <w:p w:rsidR="00803695" w:rsidRPr="00E02BB6" w:rsidRDefault="00803695" w:rsidP="00803695">
      <w:pPr>
        <w:rPr>
          <w:sz w:val="24"/>
          <w:szCs w:val="24"/>
        </w:rPr>
      </w:pPr>
      <w:r>
        <w:rPr>
          <w:sz w:val="24"/>
          <w:szCs w:val="24"/>
        </w:rPr>
        <w:lastRenderedPageBreak/>
        <w:t>Figure 3</w:t>
      </w:r>
      <w:r w:rsidRPr="00E02BB6">
        <w:rPr>
          <w:sz w:val="24"/>
          <w:szCs w:val="24"/>
        </w:rPr>
        <w:t xml:space="preserve">. </w:t>
      </w:r>
      <w:r>
        <w:rPr>
          <w:sz w:val="24"/>
          <w:szCs w:val="24"/>
        </w:rPr>
        <w:t>Speaking Duties.</w:t>
      </w:r>
    </w:p>
    <w:tbl>
      <w:tblPr>
        <w:tblStyle w:val="TableGrid"/>
        <w:tblW w:w="9540" w:type="dxa"/>
        <w:tblInd w:w="-5" w:type="dxa"/>
        <w:tblLook w:val="04A0" w:firstRow="1" w:lastRow="0" w:firstColumn="1" w:lastColumn="0" w:noHBand="0" w:noVBand="1"/>
      </w:tblPr>
      <w:tblGrid>
        <w:gridCol w:w="1389"/>
        <w:gridCol w:w="1401"/>
        <w:gridCol w:w="1260"/>
        <w:gridCol w:w="1715"/>
        <w:gridCol w:w="1115"/>
        <w:gridCol w:w="1151"/>
        <w:gridCol w:w="1509"/>
      </w:tblGrid>
      <w:tr w:rsidR="00803695" w:rsidTr="00035CB4">
        <w:trPr>
          <w:trHeight w:val="881"/>
        </w:trPr>
        <w:tc>
          <w:tcPr>
            <w:tcW w:w="1389" w:type="dxa"/>
            <w:shd w:val="clear" w:color="auto" w:fill="C5E0B3" w:themeFill="accent6" w:themeFillTint="66"/>
          </w:tcPr>
          <w:p w:rsidR="00803695" w:rsidRPr="002F0AEA" w:rsidRDefault="00803695" w:rsidP="00035CB4">
            <w:pPr>
              <w:jc w:val="center"/>
              <w:rPr>
                <w:sz w:val="16"/>
                <w:szCs w:val="16"/>
              </w:rPr>
            </w:pPr>
            <w:r w:rsidRPr="002F0AEA">
              <w:rPr>
                <w:sz w:val="16"/>
                <w:szCs w:val="16"/>
              </w:rPr>
              <w:t>First Affirmative Constructive</w:t>
            </w:r>
          </w:p>
          <w:p w:rsidR="00803695" w:rsidRPr="002F0AEA" w:rsidRDefault="00803695" w:rsidP="00035CB4">
            <w:pPr>
              <w:jc w:val="center"/>
              <w:rPr>
                <w:b/>
                <w:sz w:val="16"/>
                <w:szCs w:val="16"/>
              </w:rPr>
            </w:pPr>
            <w:r w:rsidRPr="002F0AEA">
              <w:rPr>
                <w:b/>
                <w:sz w:val="16"/>
                <w:szCs w:val="16"/>
              </w:rPr>
              <w:t>1AC</w:t>
            </w:r>
          </w:p>
        </w:tc>
        <w:tc>
          <w:tcPr>
            <w:tcW w:w="1401" w:type="dxa"/>
            <w:shd w:val="clear" w:color="auto" w:fill="9CC2E5" w:themeFill="accent1" w:themeFillTint="99"/>
          </w:tcPr>
          <w:p w:rsidR="00803695" w:rsidRPr="002F0AEA" w:rsidRDefault="00803695" w:rsidP="00035CB4">
            <w:pPr>
              <w:jc w:val="center"/>
              <w:rPr>
                <w:sz w:val="16"/>
                <w:szCs w:val="16"/>
              </w:rPr>
            </w:pPr>
            <w:r w:rsidRPr="002F0AEA">
              <w:rPr>
                <w:sz w:val="16"/>
                <w:szCs w:val="16"/>
              </w:rPr>
              <w:t>First Negative Constructive</w:t>
            </w:r>
          </w:p>
          <w:p w:rsidR="00803695" w:rsidRPr="002F0AEA" w:rsidRDefault="00803695" w:rsidP="00035CB4">
            <w:pPr>
              <w:jc w:val="center"/>
              <w:rPr>
                <w:b/>
                <w:sz w:val="16"/>
                <w:szCs w:val="16"/>
              </w:rPr>
            </w:pPr>
            <w:r w:rsidRPr="002F0AEA">
              <w:rPr>
                <w:b/>
                <w:sz w:val="16"/>
                <w:szCs w:val="16"/>
              </w:rPr>
              <w:t>1NC</w:t>
            </w:r>
          </w:p>
        </w:tc>
        <w:tc>
          <w:tcPr>
            <w:tcW w:w="1260" w:type="dxa"/>
            <w:shd w:val="clear" w:color="auto" w:fill="C5E0B3" w:themeFill="accent6" w:themeFillTint="66"/>
          </w:tcPr>
          <w:p w:rsidR="00803695" w:rsidRPr="002F0AEA" w:rsidRDefault="00803695" w:rsidP="00035CB4">
            <w:pPr>
              <w:jc w:val="center"/>
              <w:rPr>
                <w:sz w:val="16"/>
                <w:szCs w:val="16"/>
              </w:rPr>
            </w:pPr>
            <w:r w:rsidRPr="002F0AEA">
              <w:rPr>
                <w:sz w:val="16"/>
                <w:szCs w:val="16"/>
              </w:rPr>
              <w:t>Second Affirmative Constructive</w:t>
            </w:r>
          </w:p>
          <w:p w:rsidR="00803695" w:rsidRPr="002F0AEA" w:rsidRDefault="00803695" w:rsidP="00035CB4">
            <w:pPr>
              <w:jc w:val="center"/>
              <w:rPr>
                <w:b/>
                <w:sz w:val="16"/>
                <w:szCs w:val="16"/>
              </w:rPr>
            </w:pPr>
            <w:r w:rsidRPr="002F0AEA">
              <w:rPr>
                <w:b/>
                <w:sz w:val="16"/>
                <w:szCs w:val="16"/>
              </w:rPr>
              <w:t>2AC</w:t>
            </w:r>
          </w:p>
        </w:tc>
        <w:tc>
          <w:tcPr>
            <w:tcW w:w="1715" w:type="dxa"/>
            <w:shd w:val="clear" w:color="auto" w:fill="9CC2E5" w:themeFill="accent1" w:themeFillTint="99"/>
          </w:tcPr>
          <w:p w:rsidR="00803695" w:rsidRPr="002F0AEA" w:rsidRDefault="00803695" w:rsidP="00035CB4">
            <w:pPr>
              <w:jc w:val="center"/>
              <w:rPr>
                <w:sz w:val="16"/>
                <w:szCs w:val="16"/>
              </w:rPr>
            </w:pPr>
            <w:r w:rsidRPr="002F0AEA">
              <w:rPr>
                <w:sz w:val="16"/>
                <w:szCs w:val="16"/>
              </w:rPr>
              <w:t>Second Negative Constructive</w:t>
            </w:r>
          </w:p>
          <w:p w:rsidR="00803695" w:rsidRPr="002F0AEA" w:rsidRDefault="00803695" w:rsidP="00035CB4">
            <w:pPr>
              <w:jc w:val="center"/>
              <w:rPr>
                <w:b/>
                <w:sz w:val="16"/>
                <w:szCs w:val="16"/>
              </w:rPr>
            </w:pPr>
            <w:r w:rsidRPr="002F0AEA">
              <w:rPr>
                <w:b/>
                <w:sz w:val="16"/>
                <w:szCs w:val="16"/>
              </w:rPr>
              <w:t xml:space="preserve">2NC &amp; </w:t>
            </w:r>
          </w:p>
          <w:p w:rsidR="00803695" w:rsidRPr="002F0AEA" w:rsidRDefault="00803695" w:rsidP="00035CB4">
            <w:pPr>
              <w:jc w:val="center"/>
              <w:rPr>
                <w:b/>
                <w:sz w:val="16"/>
                <w:szCs w:val="16"/>
              </w:rPr>
            </w:pPr>
            <w:r w:rsidRPr="002F0AEA">
              <w:rPr>
                <w:sz w:val="16"/>
                <w:szCs w:val="16"/>
              </w:rPr>
              <w:t>First Negative Rebuttal</w:t>
            </w:r>
            <w:r w:rsidRPr="002F0AEA">
              <w:rPr>
                <w:b/>
                <w:sz w:val="16"/>
                <w:szCs w:val="16"/>
              </w:rPr>
              <w:t xml:space="preserve"> 1NC</w:t>
            </w:r>
          </w:p>
          <w:p w:rsidR="00803695" w:rsidRPr="002F0AEA" w:rsidRDefault="00803695" w:rsidP="00035CB4">
            <w:pPr>
              <w:jc w:val="center"/>
              <w:rPr>
                <w:b/>
                <w:sz w:val="16"/>
                <w:szCs w:val="16"/>
              </w:rPr>
            </w:pPr>
            <w:r w:rsidRPr="002F0AEA">
              <w:rPr>
                <w:b/>
                <w:sz w:val="16"/>
                <w:szCs w:val="16"/>
              </w:rPr>
              <w:t>“THE BLOCK”</w:t>
            </w:r>
          </w:p>
        </w:tc>
        <w:tc>
          <w:tcPr>
            <w:tcW w:w="1115" w:type="dxa"/>
            <w:shd w:val="clear" w:color="auto" w:fill="C5E0B3" w:themeFill="accent6" w:themeFillTint="66"/>
          </w:tcPr>
          <w:p w:rsidR="00803695" w:rsidRPr="002F0AEA" w:rsidRDefault="00803695" w:rsidP="00035CB4">
            <w:pPr>
              <w:jc w:val="center"/>
              <w:rPr>
                <w:sz w:val="16"/>
                <w:szCs w:val="16"/>
              </w:rPr>
            </w:pPr>
            <w:r w:rsidRPr="002F0AEA">
              <w:rPr>
                <w:sz w:val="16"/>
                <w:szCs w:val="16"/>
              </w:rPr>
              <w:t>First Affirmative Rebuttal</w:t>
            </w:r>
          </w:p>
          <w:p w:rsidR="00803695" w:rsidRPr="002F0AEA" w:rsidRDefault="00803695" w:rsidP="00035CB4">
            <w:pPr>
              <w:jc w:val="center"/>
              <w:rPr>
                <w:b/>
                <w:sz w:val="16"/>
                <w:szCs w:val="16"/>
              </w:rPr>
            </w:pPr>
            <w:r w:rsidRPr="002F0AEA">
              <w:rPr>
                <w:b/>
                <w:sz w:val="16"/>
                <w:szCs w:val="16"/>
              </w:rPr>
              <w:t>1AR</w:t>
            </w:r>
          </w:p>
          <w:p w:rsidR="00803695" w:rsidRPr="002F0AEA" w:rsidRDefault="00803695" w:rsidP="00035CB4">
            <w:pPr>
              <w:jc w:val="center"/>
              <w:rPr>
                <w:sz w:val="16"/>
                <w:szCs w:val="16"/>
              </w:rPr>
            </w:pPr>
          </w:p>
        </w:tc>
        <w:tc>
          <w:tcPr>
            <w:tcW w:w="1151" w:type="dxa"/>
            <w:shd w:val="clear" w:color="auto" w:fill="9CC2E5" w:themeFill="accent1" w:themeFillTint="99"/>
          </w:tcPr>
          <w:p w:rsidR="00803695" w:rsidRPr="002F0AEA" w:rsidRDefault="00803695" w:rsidP="00035CB4">
            <w:pPr>
              <w:jc w:val="center"/>
              <w:rPr>
                <w:sz w:val="16"/>
                <w:szCs w:val="16"/>
              </w:rPr>
            </w:pPr>
            <w:r w:rsidRPr="002F0AEA">
              <w:rPr>
                <w:sz w:val="16"/>
                <w:szCs w:val="16"/>
              </w:rPr>
              <w:t>Second Negative Rebuttal</w:t>
            </w:r>
          </w:p>
          <w:p w:rsidR="00803695" w:rsidRPr="002F0AEA" w:rsidRDefault="00803695" w:rsidP="00035CB4">
            <w:pPr>
              <w:jc w:val="center"/>
              <w:rPr>
                <w:b/>
                <w:sz w:val="16"/>
                <w:szCs w:val="16"/>
              </w:rPr>
            </w:pPr>
            <w:r w:rsidRPr="002F0AEA">
              <w:rPr>
                <w:b/>
                <w:sz w:val="16"/>
                <w:szCs w:val="16"/>
              </w:rPr>
              <w:t>2NR</w:t>
            </w:r>
          </w:p>
        </w:tc>
        <w:tc>
          <w:tcPr>
            <w:tcW w:w="1509" w:type="dxa"/>
            <w:shd w:val="clear" w:color="auto" w:fill="C5E0B3" w:themeFill="accent6" w:themeFillTint="66"/>
          </w:tcPr>
          <w:p w:rsidR="00803695" w:rsidRPr="002F0AEA" w:rsidRDefault="00803695" w:rsidP="00035CB4">
            <w:pPr>
              <w:jc w:val="center"/>
              <w:rPr>
                <w:sz w:val="16"/>
                <w:szCs w:val="16"/>
              </w:rPr>
            </w:pPr>
            <w:r w:rsidRPr="002F0AEA">
              <w:rPr>
                <w:sz w:val="16"/>
                <w:szCs w:val="16"/>
              </w:rPr>
              <w:t>Second Affirmative Rebuttal</w:t>
            </w:r>
          </w:p>
          <w:p w:rsidR="00803695" w:rsidRPr="002F0AEA" w:rsidRDefault="00803695" w:rsidP="00035CB4">
            <w:pPr>
              <w:jc w:val="center"/>
              <w:rPr>
                <w:b/>
                <w:sz w:val="16"/>
                <w:szCs w:val="16"/>
              </w:rPr>
            </w:pPr>
            <w:r w:rsidRPr="002F0AEA">
              <w:rPr>
                <w:b/>
                <w:sz w:val="16"/>
                <w:szCs w:val="16"/>
              </w:rPr>
              <w:t>2AR</w:t>
            </w:r>
          </w:p>
        </w:tc>
      </w:tr>
      <w:tr w:rsidR="00803695" w:rsidTr="00035CB4">
        <w:trPr>
          <w:trHeight w:val="2150"/>
        </w:trPr>
        <w:tc>
          <w:tcPr>
            <w:tcW w:w="1389" w:type="dxa"/>
            <w:shd w:val="clear" w:color="auto" w:fill="C5E0B3" w:themeFill="accent6" w:themeFillTint="66"/>
          </w:tcPr>
          <w:p w:rsidR="00803695" w:rsidRPr="002F0AEA" w:rsidRDefault="00803695" w:rsidP="00035CB4">
            <w:pPr>
              <w:rPr>
                <w:sz w:val="16"/>
                <w:szCs w:val="16"/>
              </w:rPr>
            </w:pPr>
            <w:r w:rsidRPr="002F0AEA">
              <w:rPr>
                <w:sz w:val="16"/>
                <w:szCs w:val="16"/>
              </w:rPr>
              <w:t>Presents a pre-written affirmative case (their advocacy) and provides advantages for voting for it.</w:t>
            </w:r>
            <w:r>
              <w:rPr>
                <w:sz w:val="16"/>
                <w:szCs w:val="16"/>
              </w:rPr>
              <w:t xml:space="preserve"> Usually, this case will present a policy proposal that fits under the resolution, and then outlines problems this proposal would solve.</w:t>
            </w:r>
          </w:p>
        </w:tc>
        <w:tc>
          <w:tcPr>
            <w:tcW w:w="1401" w:type="dxa"/>
            <w:shd w:val="clear" w:color="auto" w:fill="9CC2E5" w:themeFill="accent1" w:themeFillTint="99"/>
          </w:tcPr>
          <w:p w:rsidR="00803695" w:rsidRPr="002F0AEA" w:rsidRDefault="00803695" w:rsidP="00035CB4">
            <w:pPr>
              <w:rPr>
                <w:sz w:val="16"/>
                <w:szCs w:val="16"/>
              </w:rPr>
            </w:pPr>
            <w:r w:rsidRPr="002F0AEA">
              <w:rPr>
                <w:sz w:val="16"/>
                <w:szCs w:val="16"/>
              </w:rPr>
              <w:t>Provides arguments to prove the advocacy is a “bad” idea, such as disadvantages, counterplans, kritiks or topicality. This speech is also largely pre-written.</w:t>
            </w:r>
            <w:r>
              <w:rPr>
                <w:sz w:val="16"/>
                <w:szCs w:val="16"/>
              </w:rPr>
              <w:t xml:space="preserve"> The 1NC is responsible for also answering the specific components of the affirmative case, called on-case arguments.</w:t>
            </w:r>
          </w:p>
        </w:tc>
        <w:tc>
          <w:tcPr>
            <w:tcW w:w="1260" w:type="dxa"/>
            <w:shd w:val="clear" w:color="auto" w:fill="C5E0B3" w:themeFill="accent6" w:themeFillTint="66"/>
          </w:tcPr>
          <w:p w:rsidR="00803695" w:rsidRPr="002F0AEA" w:rsidRDefault="00803695" w:rsidP="00035CB4">
            <w:pPr>
              <w:rPr>
                <w:sz w:val="16"/>
                <w:szCs w:val="16"/>
              </w:rPr>
            </w:pPr>
            <w:r w:rsidRPr="002F0AEA">
              <w:rPr>
                <w:sz w:val="16"/>
                <w:szCs w:val="16"/>
              </w:rPr>
              <w:t>“Extends” their case, and answers any attacks made on the case. Also answers offensive reasons the negative provided for why the case is a bad idea, like disadvantages, kritiks, counterplans, or topicality.</w:t>
            </w:r>
          </w:p>
        </w:tc>
        <w:tc>
          <w:tcPr>
            <w:tcW w:w="1715" w:type="dxa"/>
            <w:shd w:val="clear" w:color="auto" w:fill="9CC2E5" w:themeFill="accent1" w:themeFillTint="99"/>
          </w:tcPr>
          <w:p w:rsidR="00803695" w:rsidRPr="002F0AEA" w:rsidRDefault="00803695" w:rsidP="00035CB4">
            <w:pPr>
              <w:rPr>
                <w:sz w:val="16"/>
                <w:szCs w:val="16"/>
              </w:rPr>
            </w:pPr>
            <w:r w:rsidRPr="002F0AEA">
              <w:rPr>
                <w:sz w:val="16"/>
                <w:szCs w:val="16"/>
              </w:rPr>
              <w:t xml:space="preserve">As you can see, the affirmative team has the benefit of being able to speak both first and last in a debate. To overcome this advantage, the negative team speaks for two speeches in a row, which we call the negative block. </w:t>
            </w:r>
            <w:r>
              <w:rPr>
                <w:sz w:val="16"/>
                <w:szCs w:val="16"/>
              </w:rPr>
              <w:t>We consider these speeches to be part of one larger speech, given by 2 different people. So, the partners will take the arguments introduced in the 1NC and split who extends which arguments.</w:t>
            </w:r>
          </w:p>
        </w:tc>
        <w:tc>
          <w:tcPr>
            <w:tcW w:w="1115" w:type="dxa"/>
            <w:shd w:val="clear" w:color="auto" w:fill="C5E0B3" w:themeFill="accent6" w:themeFillTint="66"/>
          </w:tcPr>
          <w:p w:rsidR="00803695" w:rsidRPr="002F0AEA" w:rsidRDefault="00803695" w:rsidP="00035CB4">
            <w:pPr>
              <w:rPr>
                <w:sz w:val="16"/>
                <w:szCs w:val="16"/>
              </w:rPr>
            </w:pPr>
            <w:r>
              <w:rPr>
                <w:sz w:val="16"/>
                <w:szCs w:val="16"/>
              </w:rPr>
              <w:t xml:space="preserve">Extends their case strategically. Sometimes choosing to only go extend one or two of their advantages to save more time. Also is required to refute any of the arguments extended into the negative block. </w:t>
            </w:r>
          </w:p>
        </w:tc>
        <w:tc>
          <w:tcPr>
            <w:tcW w:w="1151" w:type="dxa"/>
            <w:shd w:val="clear" w:color="auto" w:fill="9CC2E5" w:themeFill="accent1" w:themeFillTint="99"/>
          </w:tcPr>
          <w:p w:rsidR="00803695" w:rsidRPr="002F0AEA" w:rsidRDefault="00803695" w:rsidP="00035CB4">
            <w:pPr>
              <w:rPr>
                <w:sz w:val="16"/>
                <w:szCs w:val="16"/>
              </w:rPr>
            </w:pPr>
            <w:r>
              <w:rPr>
                <w:sz w:val="16"/>
                <w:szCs w:val="16"/>
              </w:rPr>
              <w:t>Chooses a strategy that they extended into the block and extends it here. The judge will only evaluate the arguments that are brought into this speech, so choose wisely! But, don’t go for everything. You don’t have enough time!</w:t>
            </w:r>
          </w:p>
        </w:tc>
        <w:tc>
          <w:tcPr>
            <w:tcW w:w="1509" w:type="dxa"/>
            <w:shd w:val="clear" w:color="auto" w:fill="C5E0B3" w:themeFill="accent6" w:themeFillTint="66"/>
          </w:tcPr>
          <w:p w:rsidR="00803695" w:rsidRPr="002F0AEA" w:rsidRDefault="00803695" w:rsidP="00035CB4">
            <w:pPr>
              <w:rPr>
                <w:sz w:val="16"/>
                <w:szCs w:val="16"/>
              </w:rPr>
            </w:pPr>
            <w:r>
              <w:rPr>
                <w:sz w:val="16"/>
                <w:szCs w:val="16"/>
              </w:rPr>
              <w:t>The 2AR has the opportunity to close the doors of the debate. They have the final say in what the judge hears about the round. They should use this speech to compare the parts of the affirmative case extended in the 1AR to whatever strategy the negative extended in the 2NR, and tie up loose ends/extend their best answers to the negative’s arguments</w:t>
            </w:r>
          </w:p>
        </w:tc>
      </w:tr>
    </w:tbl>
    <w:p w:rsidR="00803695" w:rsidRDefault="00803695" w:rsidP="00803695">
      <w:pPr>
        <w:rPr>
          <w:sz w:val="24"/>
          <w:szCs w:val="24"/>
        </w:rPr>
      </w:pPr>
    </w:p>
    <w:p w:rsidR="00803695" w:rsidRPr="002B2190" w:rsidRDefault="00803695" w:rsidP="00803695">
      <w:pPr>
        <w:rPr>
          <w:b/>
          <w:sz w:val="24"/>
          <w:szCs w:val="24"/>
        </w:rPr>
      </w:pPr>
      <w:r w:rsidRPr="002B2190">
        <w:rPr>
          <w:b/>
          <w:sz w:val="24"/>
          <w:szCs w:val="24"/>
        </w:rPr>
        <w:t>Cross Examination</w:t>
      </w:r>
    </w:p>
    <w:p w:rsidR="00803695" w:rsidRDefault="00803695" w:rsidP="00803695">
      <w:pPr>
        <w:rPr>
          <w:sz w:val="24"/>
          <w:szCs w:val="24"/>
        </w:rPr>
      </w:pPr>
      <w:r>
        <w:rPr>
          <w:sz w:val="24"/>
          <w:szCs w:val="24"/>
        </w:rPr>
        <w:tab/>
        <w:t>One of the most important aspects in debate is cross examination (aka cross ex, or cx) time. One of intercollegiate debate’s governing organizations is even named the Cross Examination Debate Association (CEDA), which should show just how important this part of debate is. Cross-ex is the time after each constructive speech where the opposing side has the opportunity to ask questions regarding the speech that just occurred. While most judges are fine with open cross examination (where both partners of the opposing side ask questions and both partners on the recently given speeches’ side answer questions), it is usually expected that the partner who is speaking next on a team uses cross ex time to prepare their coming speech. So, cross ex questions should largely be asked by the partner who is not speaking next. In figure 2, I have outlined who would answer/ask each cross ex if Hallie (1A) and Siobhan (2A) were affirmative and Portia (1N) and Darius (2N) were negative:</w:t>
      </w:r>
    </w:p>
    <w:p w:rsidR="00803695" w:rsidRDefault="00803695" w:rsidP="00803695">
      <w:pPr>
        <w:rPr>
          <w:sz w:val="24"/>
          <w:szCs w:val="24"/>
        </w:rPr>
      </w:pPr>
      <w:r>
        <w:rPr>
          <w:sz w:val="24"/>
          <w:szCs w:val="24"/>
        </w:rPr>
        <w:t>Figure 2: Who answers/asks cross-ex questions.</w:t>
      </w:r>
    </w:p>
    <w:tbl>
      <w:tblPr>
        <w:tblStyle w:val="TableGrid"/>
        <w:tblW w:w="9406" w:type="dxa"/>
        <w:tblLook w:val="04A0" w:firstRow="1" w:lastRow="0" w:firstColumn="1" w:lastColumn="0" w:noHBand="0" w:noVBand="1"/>
      </w:tblPr>
      <w:tblGrid>
        <w:gridCol w:w="1036"/>
        <w:gridCol w:w="1281"/>
        <w:gridCol w:w="1040"/>
        <w:gridCol w:w="1281"/>
        <w:gridCol w:w="1138"/>
        <w:gridCol w:w="1281"/>
        <w:gridCol w:w="1068"/>
        <w:gridCol w:w="1281"/>
      </w:tblGrid>
      <w:tr w:rsidR="00803695" w:rsidTr="00035CB4">
        <w:trPr>
          <w:trHeight w:val="558"/>
        </w:trPr>
        <w:tc>
          <w:tcPr>
            <w:tcW w:w="1175" w:type="dxa"/>
          </w:tcPr>
          <w:p w:rsidR="00803695" w:rsidRDefault="00803695" w:rsidP="00035CB4">
            <w:pPr>
              <w:rPr>
                <w:sz w:val="24"/>
                <w:szCs w:val="24"/>
              </w:rPr>
            </w:pPr>
            <w:r>
              <w:rPr>
                <w:sz w:val="24"/>
                <w:szCs w:val="24"/>
              </w:rPr>
              <w:t>1AC</w:t>
            </w:r>
          </w:p>
        </w:tc>
        <w:tc>
          <w:tcPr>
            <w:tcW w:w="1175" w:type="dxa"/>
          </w:tcPr>
          <w:p w:rsidR="00803695" w:rsidRDefault="00803695" w:rsidP="00035CB4">
            <w:pPr>
              <w:rPr>
                <w:sz w:val="24"/>
                <w:szCs w:val="24"/>
              </w:rPr>
            </w:pPr>
            <w:r>
              <w:rPr>
                <w:sz w:val="24"/>
                <w:szCs w:val="24"/>
              </w:rPr>
              <w:t>CX of the 1AC</w:t>
            </w:r>
          </w:p>
        </w:tc>
        <w:tc>
          <w:tcPr>
            <w:tcW w:w="1176" w:type="dxa"/>
          </w:tcPr>
          <w:p w:rsidR="00803695" w:rsidRDefault="00803695" w:rsidP="00035CB4">
            <w:pPr>
              <w:rPr>
                <w:sz w:val="24"/>
                <w:szCs w:val="24"/>
              </w:rPr>
            </w:pPr>
            <w:r>
              <w:rPr>
                <w:sz w:val="24"/>
                <w:szCs w:val="24"/>
              </w:rPr>
              <w:t>1NC</w:t>
            </w:r>
          </w:p>
        </w:tc>
        <w:tc>
          <w:tcPr>
            <w:tcW w:w="1176" w:type="dxa"/>
          </w:tcPr>
          <w:p w:rsidR="00803695" w:rsidRDefault="00803695" w:rsidP="00035CB4">
            <w:pPr>
              <w:rPr>
                <w:sz w:val="24"/>
                <w:szCs w:val="24"/>
              </w:rPr>
            </w:pPr>
            <w:r>
              <w:rPr>
                <w:sz w:val="24"/>
                <w:szCs w:val="24"/>
              </w:rPr>
              <w:t>CX of the 1NC</w:t>
            </w:r>
          </w:p>
        </w:tc>
        <w:tc>
          <w:tcPr>
            <w:tcW w:w="1176" w:type="dxa"/>
          </w:tcPr>
          <w:p w:rsidR="00803695" w:rsidRDefault="00803695" w:rsidP="00035CB4">
            <w:pPr>
              <w:rPr>
                <w:sz w:val="24"/>
                <w:szCs w:val="24"/>
              </w:rPr>
            </w:pPr>
            <w:r>
              <w:rPr>
                <w:sz w:val="24"/>
                <w:szCs w:val="24"/>
              </w:rPr>
              <w:t>2AC</w:t>
            </w:r>
          </w:p>
        </w:tc>
        <w:tc>
          <w:tcPr>
            <w:tcW w:w="1176" w:type="dxa"/>
          </w:tcPr>
          <w:p w:rsidR="00803695" w:rsidRDefault="00803695" w:rsidP="00035CB4">
            <w:pPr>
              <w:rPr>
                <w:sz w:val="24"/>
                <w:szCs w:val="24"/>
              </w:rPr>
            </w:pPr>
            <w:r>
              <w:rPr>
                <w:sz w:val="24"/>
                <w:szCs w:val="24"/>
              </w:rPr>
              <w:t>CX of the 2AC</w:t>
            </w:r>
          </w:p>
        </w:tc>
        <w:tc>
          <w:tcPr>
            <w:tcW w:w="1176" w:type="dxa"/>
          </w:tcPr>
          <w:p w:rsidR="00803695" w:rsidRDefault="00803695" w:rsidP="00035CB4">
            <w:pPr>
              <w:rPr>
                <w:sz w:val="24"/>
                <w:szCs w:val="24"/>
              </w:rPr>
            </w:pPr>
            <w:r>
              <w:rPr>
                <w:sz w:val="24"/>
                <w:szCs w:val="24"/>
              </w:rPr>
              <w:t>2NC</w:t>
            </w:r>
          </w:p>
        </w:tc>
        <w:tc>
          <w:tcPr>
            <w:tcW w:w="1176" w:type="dxa"/>
          </w:tcPr>
          <w:p w:rsidR="00803695" w:rsidRDefault="00803695" w:rsidP="00035CB4">
            <w:pPr>
              <w:rPr>
                <w:sz w:val="24"/>
                <w:szCs w:val="24"/>
              </w:rPr>
            </w:pPr>
            <w:r>
              <w:rPr>
                <w:sz w:val="24"/>
                <w:szCs w:val="24"/>
              </w:rPr>
              <w:t>CX of the 2NC</w:t>
            </w:r>
          </w:p>
        </w:tc>
      </w:tr>
      <w:tr w:rsidR="00803695" w:rsidTr="00035CB4">
        <w:trPr>
          <w:trHeight w:val="579"/>
        </w:trPr>
        <w:tc>
          <w:tcPr>
            <w:tcW w:w="1175" w:type="dxa"/>
            <w:shd w:val="clear" w:color="auto" w:fill="B4C6E7" w:themeFill="accent5" w:themeFillTint="66"/>
          </w:tcPr>
          <w:p w:rsidR="00803695" w:rsidRDefault="00803695" w:rsidP="00035CB4">
            <w:pPr>
              <w:rPr>
                <w:sz w:val="24"/>
                <w:szCs w:val="24"/>
              </w:rPr>
            </w:pPr>
            <w:r>
              <w:rPr>
                <w:sz w:val="24"/>
                <w:szCs w:val="24"/>
              </w:rPr>
              <w:t>Given by Hallie</w:t>
            </w:r>
          </w:p>
        </w:tc>
        <w:tc>
          <w:tcPr>
            <w:tcW w:w="1175" w:type="dxa"/>
            <w:shd w:val="clear" w:color="auto" w:fill="C5E0B3" w:themeFill="accent6" w:themeFillTint="66"/>
          </w:tcPr>
          <w:p w:rsidR="00803695" w:rsidRDefault="00803695" w:rsidP="00035CB4">
            <w:pPr>
              <w:rPr>
                <w:sz w:val="24"/>
                <w:szCs w:val="24"/>
              </w:rPr>
            </w:pPr>
            <w:r>
              <w:rPr>
                <w:sz w:val="24"/>
                <w:szCs w:val="24"/>
              </w:rPr>
              <w:t>Questions by Darius</w:t>
            </w:r>
          </w:p>
        </w:tc>
        <w:tc>
          <w:tcPr>
            <w:tcW w:w="1176" w:type="dxa"/>
            <w:shd w:val="clear" w:color="auto" w:fill="FFF2CC" w:themeFill="accent4" w:themeFillTint="33"/>
          </w:tcPr>
          <w:p w:rsidR="00803695" w:rsidRDefault="00803695" w:rsidP="00035CB4">
            <w:pPr>
              <w:rPr>
                <w:sz w:val="24"/>
                <w:szCs w:val="24"/>
              </w:rPr>
            </w:pPr>
            <w:r>
              <w:rPr>
                <w:sz w:val="24"/>
                <w:szCs w:val="24"/>
              </w:rPr>
              <w:t>Given by Portia</w:t>
            </w:r>
          </w:p>
        </w:tc>
        <w:tc>
          <w:tcPr>
            <w:tcW w:w="1176" w:type="dxa"/>
            <w:shd w:val="clear" w:color="auto" w:fill="B4C6E7" w:themeFill="accent5" w:themeFillTint="66"/>
          </w:tcPr>
          <w:p w:rsidR="00803695" w:rsidRDefault="00803695" w:rsidP="00035CB4">
            <w:pPr>
              <w:rPr>
                <w:sz w:val="24"/>
                <w:szCs w:val="24"/>
              </w:rPr>
            </w:pPr>
            <w:r>
              <w:rPr>
                <w:sz w:val="24"/>
                <w:szCs w:val="24"/>
              </w:rPr>
              <w:t>Questions by Hallie</w:t>
            </w:r>
          </w:p>
        </w:tc>
        <w:tc>
          <w:tcPr>
            <w:tcW w:w="1176" w:type="dxa"/>
            <w:shd w:val="clear" w:color="auto" w:fill="BFBFBF" w:themeFill="background1" w:themeFillShade="BF"/>
          </w:tcPr>
          <w:p w:rsidR="00803695" w:rsidRDefault="00803695" w:rsidP="00035CB4">
            <w:pPr>
              <w:rPr>
                <w:sz w:val="24"/>
                <w:szCs w:val="24"/>
              </w:rPr>
            </w:pPr>
            <w:r>
              <w:rPr>
                <w:sz w:val="24"/>
                <w:szCs w:val="24"/>
              </w:rPr>
              <w:t>Given by Siobhan</w:t>
            </w:r>
          </w:p>
        </w:tc>
        <w:tc>
          <w:tcPr>
            <w:tcW w:w="1176" w:type="dxa"/>
            <w:shd w:val="clear" w:color="auto" w:fill="FFF2CC" w:themeFill="accent4" w:themeFillTint="33"/>
          </w:tcPr>
          <w:p w:rsidR="00803695" w:rsidRDefault="00803695" w:rsidP="00035CB4">
            <w:pPr>
              <w:rPr>
                <w:sz w:val="24"/>
                <w:szCs w:val="24"/>
              </w:rPr>
            </w:pPr>
            <w:r>
              <w:rPr>
                <w:sz w:val="24"/>
                <w:szCs w:val="24"/>
              </w:rPr>
              <w:t>Questions by Portia</w:t>
            </w:r>
          </w:p>
        </w:tc>
        <w:tc>
          <w:tcPr>
            <w:tcW w:w="1176" w:type="dxa"/>
            <w:shd w:val="clear" w:color="auto" w:fill="C5E0B3" w:themeFill="accent6" w:themeFillTint="66"/>
          </w:tcPr>
          <w:p w:rsidR="00803695" w:rsidRDefault="00803695" w:rsidP="00035CB4">
            <w:pPr>
              <w:rPr>
                <w:sz w:val="24"/>
                <w:szCs w:val="24"/>
              </w:rPr>
            </w:pPr>
            <w:r>
              <w:rPr>
                <w:sz w:val="24"/>
                <w:szCs w:val="24"/>
              </w:rPr>
              <w:t>Given by Darius</w:t>
            </w:r>
          </w:p>
        </w:tc>
        <w:tc>
          <w:tcPr>
            <w:tcW w:w="1176" w:type="dxa"/>
            <w:shd w:val="clear" w:color="auto" w:fill="BFBFBF" w:themeFill="background1" w:themeFillShade="BF"/>
          </w:tcPr>
          <w:p w:rsidR="00803695" w:rsidRDefault="00803695" w:rsidP="00035CB4">
            <w:pPr>
              <w:rPr>
                <w:sz w:val="24"/>
                <w:szCs w:val="24"/>
              </w:rPr>
            </w:pPr>
            <w:r>
              <w:rPr>
                <w:sz w:val="24"/>
                <w:szCs w:val="24"/>
              </w:rPr>
              <w:t>Questions by Siobhan</w:t>
            </w:r>
          </w:p>
        </w:tc>
      </w:tr>
      <w:tr w:rsidR="00803695" w:rsidTr="00035CB4">
        <w:trPr>
          <w:trHeight w:val="558"/>
        </w:trPr>
        <w:tc>
          <w:tcPr>
            <w:tcW w:w="1175" w:type="dxa"/>
          </w:tcPr>
          <w:p w:rsidR="00803695" w:rsidRDefault="00803695" w:rsidP="00035CB4">
            <w:pPr>
              <w:rPr>
                <w:sz w:val="24"/>
                <w:szCs w:val="24"/>
              </w:rPr>
            </w:pPr>
          </w:p>
        </w:tc>
        <w:tc>
          <w:tcPr>
            <w:tcW w:w="1175" w:type="dxa"/>
            <w:shd w:val="clear" w:color="auto" w:fill="B4C6E7" w:themeFill="accent5" w:themeFillTint="66"/>
          </w:tcPr>
          <w:p w:rsidR="00803695" w:rsidRDefault="00803695" w:rsidP="00035CB4">
            <w:pPr>
              <w:rPr>
                <w:sz w:val="24"/>
                <w:szCs w:val="24"/>
              </w:rPr>
            </w:pPr>
            <w:r>
              <w:rPr>
                <w:sz w:val="24"/>
                <w:szCs w:val="24"/>
              </w:rPr>
              <w:t>Answers by Hallie</w:t>
            </w:r>
          </w:p>
        </w:tc>
        <w:tc>
          <w:tcPr>
            <w:tcW w:w="1176" w:type="dxa"/>
          </w:tcPr>
          <w:p w:rsidR="00803695" w:rsidRDefault="00803695" w:rsidP="00035CB4">
            <w:pPr>
              <w:rPr>
                <w:sz w:val="24"/>
                <w:szCs w:val="24"/>
              </w:rPr>
            </w:pPr>
          </w:p>
        </w:tc>
        <w:tc>
          <w:tcPr>
            <w:tcW w:w="1176" w:type="dxa"/>
            <w:shd w:val="clear" w:color="auto" w:fill="FFF2CC" w:themeFill="accent4" w:themeFillTint="33"/>
          </w:tcPr>
          <w:p w:rsidR="00803695" w:rsidRDefault="00803695" w:rsidP="00035CB4">
            <w:pPr>
              <w:rPr>
                <w:sz w:val="24"/>
                <w:szCs w:val="24"/>
              </w:rPr>
            </w:pPr>
            <w:r>
              <w:rPr>
                <w:sz w:val="24"/>
                <w:szCs w:val="24"/>
              </w:rPr>
              <w:t>Answers by Portia</w:t>
            </w:r>
          </w:p>
        </w:tc>
        <w:tc>
          <w:tcPr>
            <w:tcW w:w="1176" w:type="dxa"/>
          </w:tcPr>
          <w:p w:rsidR="00803695" w:rsidRDefault="00803695" w:rsidP="00035CB4">
            <w:pPr>
              <w:rPr>
                <w:sz w:val="24"/>
                <w:szCs w:val="24"/>
              </w:rPr>
            </w:pPr>
          </w:p>
        </w:tc>
        <w:tc>
          <w:tcPr>
            <w:tcW w:w="1176" w:type="dxa"/>
            <w:shd w:val="clear" w:color="auto" w:fill="BFBFBF" w:themeFill="background1" w:themeFillShade="BF"/>
          </w:tcPr>
          <w:p w:rsidR="00803695" w:rsidRDefault="00803695" w:rsidP="00035CB4">
            <w:pPr>
              <w:rPr>
                <w:sz w:val="24"/>
                <w:szCs w:val="24"/>
              </w:rPr>
            </w:pPr>
            <w:r>
              <w:rPr>
                <w:sz w:val="24"/>
                <w:szCs w:val="24"/>
              </w:rPr>
              <w:t>Answers by Siobhan</w:t>
            </w:r>
          </w:p>
        </w:tc>
        <w:tc>
          <w:tcPr>
            <w:tcW w:w="1176" w:type="dxa"/>
          </w:tcPr>
          <w:p w:rsidR="00803695" w:rsidRDefault="00803695" w:rsidP="00035CB4">
            <w:pPr>
              <w:rPr>
                <w:sz w:val="24"/>
                <w:szCs w:val="24"/>
              </w:rPr>
            </w:pPr>
          </w:p>
        </w:tc>
        <w:tc>
          <w:tcPr>
            <w:tcW w:w="1176" w:type="dxa"/>
            <w:shd w:val="clear" w:color="auto" w:fill="C5E0B3" w:themeFill="accent6" w:themeFillTint="66"/>
          </w:tcPr>
          <w:p w:rsidR="00803695" w:rsidRDefault="00803695" w:rsidP="00035CB4">
            <w:pPr>
              <w:rPr>
                <w:sz w:val="24"/>
                <w:szCs w:val="24"/>
              </w:rPr>
            </w:pPr>
            <w:r>
              <w:rPr>
                <w:sz w:val="24"/>
                <w:szCs w:val="24"/>
              </w:rPr>
              <w:t>Answers by Darius</w:t>
            </w:r>
          </w:p>
        </w:tc>
      </w:tr>
    </w:tbl>
    <w:p w:rsidR="00803695" w:rsidRDefault="00803695" w:rsidP="00803695">
      <w:pPr>
        <w:rPr>
          <w:sz w:val="24"/>
          <w:szCs w:val="24"/>
        </w:rPr>
      </w:pPr>
    </w:p>
    <w:p w:rsidR="00803695" w:rsidRDefault="00803695" w:rsidP="00803695">
      <w:pPr>
        <w:rPr>
          <w:sz w:val="24"/>
          <w:szCs w:val="24"/>
        </w:rPr>
      </w:pPr>
      <w:r>
        <w:rPr>
          <w:sz w:val="24"/>
          <w:szCs w:val="24"/>
        </w:rPr>
        <w:t>As you can see, when Portia is about to give the 1NC speech, Darius would ask the questions in the cross ex of the 1AC so that she can use those three minutes to make any last minute tweaks to the 1NC. Similarly, Hallie would ask Portia questions after the 1NC so that Siobhan could use that time to prepare her 2AC. Overall, each debater has the opportunity to “shine” in cross-ex, since everyone is the cross-examiner and cross-examinee at one point in the debate.</w:t>
      </w:r>
    </w:p>
    <w:p w:rsidR="00803695" w:rsidRDefault="00803695" w:rsidP="00803695">
      <w:pPr>
        <w:rPr>
          <w:sz w:val="24"/>
          <w:szCs w:val="24"/>
        </w:rPr>
      </w:pPr>
      <w:r>
        <w:rPr>
          <w:sz w:val="24"/>
          <w:szCs w:val="24"/>
        </w:rPr>
        <w:t>Jackie coaching advice for cross-ex time:</w:t>
      </w:r>
    </w:p>
    <w:p w:rsidR="00803695" w:rsidRDefault="00803695" w:rsidP="00803695">
      <w:pPr>
        <w:pStyle w:val="ListParagraph"/>
        <w:numPr>
          <w:ilvl w:val="0"/>
          <w:numId w:val="11"/>
        </w:numPr>
        <w:rPr>
          <w:sz w:val="24"/>
          <w:szCs w:val="24"/>
        </w:rPr>
      </w:pPr>
      <w:r>
        <w:rPr>
          <w:sz w:val="24"/>
          <w:szCs w:val="24"/>
        </w:rPr>
        <w:t>Don’t waste it! This is the one time where the judge sees YOU and how smart you are outside of a speech. Make sure you are using each of those three minutes to best articulate your case.</w:t>
      </w:r>
    </w:p>
    <w:p w:rsidR="00803695" w:rsidRDefault="00803695" w:rsidP="00803695">
      <w:pPr>
        <w:pStyle w:val="ListParagraph"/>
        <w:numPr>
          <w:ilvl w:val="0"/>
          <w:numId w:val="11"/>
        </w:numPr>
        <w:rPr>
          <w:sz w:val="24"/>
          <w:szCs w:val="24"/>
        </w:rPr>
      </w:pPr>
      <w:r>
        <w:rPr>
          <w:sz w:val="24"/>
          <w:szCs w:val="24"/>
        </w:rPr>
        <w:t xml:space="preserve">Don’t interrupt your partner! Nothing makes a judge cringe more than a debater who doesn’t trust their partner. Seriously, unless your partner is going to lose you the round with what they are saying in cross-ex, let them have their cross-ex time. Sharing is caring, you get your time later. </w:t>
      </w:r>
    </w:p>
    <w:p w:rsidR="00803695" w:rsidRDefault="00803695" w:rsidP="00803695">
      <w:pPr>
        <w:pStyle w:val="ListParagraph"/>
        <w:numPr>
          <w:ilvl w:val="0"/>
          <w:numId w:val="11"/>
        </w:numPr>
        <w:rPr>
          <w:sz w:val="24"/>
          <w:szCs w:val="24"/>
        </w:rPr>
      </w:pPr>
      <w:r>
        <w:rPr>
          <w:sz w:val="24"/>
          <w:szCs w:val="24"/>
        </w:rPr>
        <w:t xml:space="preserve">Be cordial! You are new to debate. The worst thing you could do as a new debater is to get in the habit of being rude to your opponents. Nicer debaters are often much more respected and liked by judges. It’s a lot more fun from a judging perspective to vote for a team when they are likable! </w:t>
      </w:r>
    </w:p>
    <w:p w:rsidR="00803695" w:rsidRDefault="00803695" w:rsidP="00803695">
      <w:pPr>
        <w:pStyle w:val="ListParagraph"/>
        <w:numPr>
          <w:ilvl w:val="0"/>
          <w:numId w:val="11"/>
        </w:numPr>
        <w:rPr>
          <w:sz w:val="24"/>
          <w:szCs w:val="24"/>
        </w:rPr>
      </w:pPr>
      <w:r>
        <w:rPr>
          <w:sz w:val="24"/>
          <w:szCs w:val="24"/>
        </w:rPr>
        <w:t>Be prepared! Nothing will gain you more speaker points in a debate than sounding like you know what you are talking about. Know your case! Know your opponents side as well. Be prepared to “wax eloquently” and you will gain a lot of credibility in the eyes of your judge.</w:t>
      </w:r>
    </w:p>
    <w:p w:rsidR="00803695" w:rsidRDefault="00803695" w:rsidP="00803695">
      <w:pPr>
        <w:rPr>
          <w:sz w:val="24"/>
          <w:szCs w:val="24"/>
        </w:rPr>
      </w:pPr>
    </w:p>
    <w:p w:rsidR="00803695" w:rsidRPr="00DC2AAE" w:rsidRDefault="00803695" w:rsidP="00803695">
      <w:pPr>
        <w:rPr>
          <w:sz w:val="24"/>
          <w:szCs w:val="24"/>
        </w:rPr>
      </w:pPr>
    </w:p>
    <w:p w:rsidR="00803695" w:rsidRDefault="00803695" w:rsidP="00803695">
      <w:pPr>
        <w:rPr>
          <w:b/>
          <w:sz w:val="24"/>
          <w:szCs w:val="24"/>
        </w:rPr>
      </w:pPr>
      <w:r w:rsidRPr="00DC2AAE">
        <w:rPr>
          <w:b/>
          <w:sz w:val="24"/>
          <w:szCs w:val="24"/>
        </w:rPr>
        <w:t>Preparation Time</w:t>
      </w:r>
    </w:p>
    <w:p w:rsidR="00803695" w:rsidRPr="00DC2AAE" w:rsidRDefault="00803695" w:rsidP="00803695">
      <w:pPr>
        <w:rPr>
          <w:sz w:val="24"/>
          <w:szCs w:val="24"/>
        </w:rPr>
      </w:pPr>
      <w:r>
        <w:rPr>
          <w:sz w:val="24"/>
          <w:szCs w:val="24"/>
        </w:rPr>
        <w:t>Something that I did not list on figure 1 is the preparation time (“prep time”) that each side has for the debate. In college debate, each side is allotted 10 minutes of time to prepare. You can use this in between any speech, before cross-ex, etc. It sounds like a lot of time now, but trust me – in debate you will wish you had twice as much prep time. Use it wisely!</w:t>
      </w:r>
    </w:p>
    <w:p w:rsidR="00803695" w:rsidRPr="000918FE" w:rsidRDefault="00803695" w:rsidP="00803695">
      <w:pPr>
        <w:rPr>
          <w:sz w:val="24"/>
          <w:szCs w:val="24"/>
        </w:rPr>
      </w:pPr>
    </w:p>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E2588"/>
    <w:multiLevelType w:val="hybridMultilevel"/>
    <w:tmpl w:val="2568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803695"/>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A60FC"/>
    <w:rsid w:val="007F5B66"/>
    <w:rsid w:val="00803695"/>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477AA"/>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4993C-811C-463C-AC90-0114F909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803695"/>
    <w:rPr>
      <w:rFonts w:ascii="Georgia" w:hAnsi="Georgia"/>
      <w:sz w:val="20"/>
    </w:rPr>
  </w:style>
  <w:style w:type="paragraph" w:styleId="Heading1">
    <w:name w:val="heading 1"/>
    <w:aliases w:val="Pocket"/>
    <w:basedOn w:val="Normal"/>
    <w:next w:val="Normal"/>
    <w:link w:val="Heading1Char"/>
    <w:qFormat/>
    <w:rsid w:val="0080369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0369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0369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80369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8036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3695"/>
  </w:style>
  <w:style w:type="character" w:customStyle="1" w:styleId="Heading1Char">
    <w:name w:val="Heading 1 Char"/>
    <w:aliases w:val="Pocket Char"/>
    <w:basedOn w:val="DefaultParagraphFont"/>
    <w:link w:val="Heading1"/>
    <w:rsid w:val="00803695"/>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803695"/>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803695"/>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803695"/>
    <w:rPr>
      <w:rFonts w:ascii="Georgia" w:eastAsiaTheme="majorEastAsia" w:hAnsi="Georgia" w:cstheme="majorBidi"/>
      <w:b/>
      <w:iCs/>
      <w:sz w:val="26"/>
    </w:rPr>
  </w:style>
  <w:style w:type="character" w:styleId="Emphasis">
    <w:name w:val="Emphasis"/>
    <w:basedOn w:val="DefaultParagraphFont"/>
    <w:uiPriority w:val="7"/>
    <w:qFormat/>
    <w:rsid w:val="00803695"/>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803695"/>
    <w:rPr>
      <w:rFonts w:ascii="Georgia" w:hAnsi="Georgia"/>
      <w:b/>
      <w:bCs/>
      <w:i w:val="0"/>
      <w:sz w:val="26"/>
      <w:u w:val="single"/>
    </w:rPr>
  </w:style>
  <w:style w:type="character" w:customStyle="1" w:styleId="StyleUnderline">
    <w:name w:val="Style Underline"/>
    <w:aliases w:val="Underline"/>
    <w:basedOn w:val="DefaultParagraphFont"/>
    <w:qFormat/>
    <w:rsid w:val="00803695"/>
    <w:rPr>
      <w:rFonts w:ascii="Georgia" w:hAnsi="Georgia"/>
      <w:b w:val="0"/>
      <w:i w:val="0"/>
      <w:sz w:val="22"/>
      <w:u w:val="single"/>
    </w:rPr>
  </w:style>
  <w:style w:type="character" w:styleId="Hyperlink">
    <w:name w:val="Hyperlink"/>
    <w:basedOn w:val="DefaultParagraphFont"/>
    <w:uiPriority w:val="99"/>
    <w:semiHidden/>
    <w:unhideWhenUsed/>
    <w:rsid w:val="00803695"/>
    <w:rPr>
      <w:color w:val="auto"/>
      <w:u w:val="none"/>
    </w:rPr>
  </w:style>
  <w:style w:type="character" w:styleId="FollowedHyperlink">
    <w:name w:val="FollowedHyperlink"/>
    <w:basedOn w:val="DefaultParagraphFont"/>
    <w:uiPriority w:val="99"/>
    <w:semiHidden/>
    <w:unhideWhenUsed/>
    <w:rsid w:val="00803695"/>
    <w:rPr>
      <w:color w:val="auto"/>
      <w:u w:val="none"/>
    </w:rPr>
  </w:style>
  <w:style w:type="table" w:styleId="TableGrid">
    <w:name w:val="Table Grid"/>
    <w:basedOn w:val="TableNormal"/>
    <w:uiPriority w:val="39"/>
    <w:rsid w:val="0080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80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o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A1B0-F2CA-4D88-80F2-401E9050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Poapst</dc:creator>
  <cp:keywords>5.1.1</cp:keywords>
  <dc:description/>
  <cp:lastModifiedBy>Jackie Poapst</cp:lastModifiedBy>
  <cp:revision>1</cp:revision>
  <dcterms:created xsi:type="dcterms:W3CDTF">2016-09-07T08:04:00Z</dcterms:created>
  <dcterms:modified xsi:type="dcterms:W3CDTF">2016-09-07T08:05:00Z</dcterms:modified>
</cp:coreProperties>
</file>